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A587" w14:textId="0BACB914" w:rsidR="00D2656C" w:rsidRDefault="00EC5F28" w:rsidP="008A70B5">
      <w:pPr>
        <w:pStyle w:val="Titel"/>
        <w:ind w:right="-2"/>
      </w:pPr>
      <w:bookmarkStart w:id="0" w:name="_Toc180576309"/>
      <w:r>
        <w:rPr>
          <w:rFonts w:ascii="Times New Roman" w:hAnsi="Times New Roman"/>
          <w:noProof/>
          <w:szCs w:val="24"/>
        </w:rPr>
        <w:drawing>
          <wp:anchor distT="0" distB="0" distL="114300" distR="114300" simplePos="0" relativeHeight="251658240" behindDoc="1" locked="1" layoutInCell="1" allowOverlap="1" wp14:anchorId="1361930B" wp14:editId="2152CDD0">
            <wp:simplePos x="0" y="0"/>
            <wp:positionH relativeFrom="page">
              <wp:posOffset>5586095</wp:posOffset>
            </wp:positionH>
            <wp:positionV relativeFrom="page">
              <wp:posOffset>9598025</wp:posOffset>
            </wp:positionV>
            <wp:extent cx="1579880" cy="741045"/>
            <wp:effectExtent l="0" t="0" r="1270" b="1905"/>
            <wp:wrapNone/>
            <wp:docPr id="8" name="Bildobjekt 8" descr="Logotyp: Nationellt system för kunskapsstyrning. Hälso- och sjukvård.&#10;Sveriges regioner i samverk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Nationellt system för kunskapsstyrning. Hälso- och sjukvård.&#10;Sveriges regioner i samverkan">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79880" cy="741045"/>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sdt>
        <w:sdtPr>
          <w:id w:val="-1984607044"/>
          <w:placeholder>
            <w:docPart w:val="49269FBEFAC04F01B746985961325C1A"/>
          </w:placeholder>
          <w15:dataBinding w:prefixMappings="xmlns:ns0='LPXML_extra15' " w:xpath="/ns0:root[1]/ns0:titel[1]" w:storeItemID="{1BD99B7E-E1D9-476E-ABB4-1C711AA2D767}" w16sdtdh:storeItemChecksum="ocFkkA=="/>
        </w:sdtPr>
        <w:sdtEndPr/>
        <w:sdtContent>
          <w:r w:rsidR="00834BBA">
            <w:t xml:space="preserve">Kliniskt kunskapsstöd [XX] </w:t>
          </w:r>
        </w:sdtContent>
      </w:sdt>
      <w:bookmarkEnd w:id="0"/>
    </w:p>
    <w:sdt>
      <w:sdtPr>
        <w:rPr>
          <w:color w:val="7F7F7F" w:themeColor="text1" w:themeTint="80"/>
          <w:sz w:val="32"/>
          <w:szCs w:val="32"/>
        </w:rPr>
        <w:id w:val="1978337508"/>
        <w:placeholder>
          <w:docPart w:val="911E1E50BFDC4518BDAD34C1A5DC2492"/>
        </w:placeholder>
      </w:sdtPr>
      <w:sdtEndPr/>
      <w:sdtContent>
        <w:p w14:paraId="1DAB135F" w14:textId="77777777" w:rsidR="007449BA" w:rsidRPr="007449BA" w:rsidRDefault="007449BA" w:rsidP="007449BA">
          <w:pPr>
            <w:rPr>
              <w:color w:val="7F7F7F" w:themeColor="text1" w:themeTint="80"/>
              <w:sz w:val="32"/>
              <w:szCs w:val="32"/>
            </w:rPr>
          </w:pPr>
          <w:r w:rsidRPr="3CE290F9">
            <w:rPr>
              <w:color w:val="7F7F7F" w:themeColor="text1" w:themeTint="80"/>
              <w:sz w:val="32"/>
              <w:szCs w:val="32"/>
            </w:rPr>
            <w:t>Nationellt programområde xxx</w:t>
          </w:r>
        </w:p>
      </w:sdtContent>
    </w:sdt>
    <w:p w14:paraId="4712E97F" w14:textId="77777777" w:rsidR="00DF7A3C" w:rsidRPr="002C42AA" w:rsidRDefault="003120AB" w:rsidP="002C42AA">
      <w:pPr>
        <w:pStyle w:val="Underrubrik"/>
        <w:spacing w:after="8000"/>
      </w:pPr>
      <w:r>
        <w:rPr>
          <w:noProof/>
        </w:rPr>
        <mc:AlternateContent>
          <mc:Choice Requires="wps">
            <w:drawing>
              <wp:inline distT="0" distB="0" distL="114300" distR="114300" wp14:anchorId="00AE5C9D" wp14:editId="3C23A16B">
                <wp:extent cx="4572000" cy="2517569"/>
                <wp:effectExtent l="0" t="0" r="19050" b="16510"/>
                <wp:docPr id="1792009137" name="Textruta 2"/>
                <wp:cNvGraphicFramePr/>
                <a:graphic xmlns:a="http://schemas.openxmlformats.org/drawingml/2006/main">
                  <a:graphicData uri="http://schemas.microsoft.com/office/word/2010/wordprocessingShape">
                    <wps:wsp>
                      <wps:cNvSpPr txBox="1"/>
                      <wps:spPr>
                        <a:xfrm>
                          <a:off x="0" y="0"/>
                          <a:ext cx="4572000" cy="2517569"/>
                        </a:xfrm>
                        <a:prstGeom prst="rect">
                          <a:avLst/>
                        </a:prstGeom>
                        <a:solidFill>
                          <a:schemeClr val="accent4">
                            <a:lumMod val="20000"/>
                            <a:lumOff val="80000"/>
                          </a:schemeClr>
                        </a:solidFill>
                        <a:ln w="6350">
                          <a:solidFill>
                            <a:prstClr val="black"/>
                          </a:solidFill>
                        </a:ln>
                      </wps:spPr>
                      <wps:txbx>
                        <w:txbxContent>
                          <w:p w14:paraId="1B997C8D" w14:textId="77777777" w:rsidR="003120AB" w:rsidRDefault="003120AB" w:rsidP="003120AB">
                            <w:r w:rsidRPr="002C42AA">
                              <w:rPr>
                                <w:rFonts w:eastAsiaTheme="majorEastAsia"/>
                                <w:b/>
                                <w:bCs/>
                                <w:sz w:val="32"/>
                                <w:szCs w:val="32"/>
                              </w:rPr>
                              <w:t>Att tänka på</w:t>
                            </w:r>
                            <w:r>
                              <w:t>:</w:t>
                            </w:r>
                          </w:p>
                          <w:p w14:paraId="6A4BE33E" w14:textId="77777777" w:rsidR="003120AB" w:rsidRPr="003B071E" w:rsidRDefault="003120AB" w:rsidP="003120AB">
                            <w:pPr>
                              <w:pStyle w:val="Punktlista"/>
                            </w:pPr>
                            <w:r w:rsidRPr="003B071E">
                              <w:t>Ta bort h</w:t>
                            </w:r>
                            <w:r>
                              <w:t>jälptext och exempel inför färdigställande.</w:t>
                            </w:r>
                          </w:p>
                          <w:p w14:paraId="711414C6" w14:textId="77777777" w:rsidR="009E766F" w:rsidRDefault="003120AB" w:rsidP="003120AB">
                            <w:pPr>
                              <w:pStyle w:val="Punktlista"/>
                            </w:pPr>
                            <w:r w:rsidRPr="003B071E">
                              <w:t xml:space="preserve">Använd de rubriker som är lämpliga och ta bort resterande. </w:t>
                            </w:r>
                          </w:p>
                          <w:p w14:paraId="7C59C04C" w14:textId="52CF2D92" w:rsidR="003120AB" w:rsidRDefault="003120AB" w:rsidP="003120AB">
                            <w:pPr>
                              <w:pStyle w:val="Punktlista"/>
                            </w:pPr>
                            <w:r w:rsidRPr="003B071E">
                              <w:t xml:space="preserve">Lägg till nya </w:t>
                            </w:r>
                            <w:r w:rsidR="006857FF">
                              <w:t xml:space="preserve">underrubriker </w:t>
                            </w:r>
                            <w:r w:rsidRPr="003B071E">
                              <w:t>vid behov.</w:t>
                            </w:r>
                          </w:p>
                          <w:p w14:paraId="1A3330B4" w14:textId="4FE0327B" w:rsidR="003120AB" w:rsidRDefault="007A795C" w:rsidP="003120AB">
                            <w:pPr>
                              <w:pStyle w:val="Punktlista"/>
                            </w:pPr>
                            <w:r>
                              <w:t>Ange</w:t>
                            </w:r>
                            <w:r w:rsidR="003120AB">
                              <w:t xml:space="preserve"> </w:t>
                            </w:r>
                            <w:r w:rsidR="004B66B4">
                              <w:t xml:space="preserve">för varje stycke den </w:t>
                            </w:r>
                            <w:r>
                              <w:t>målgrupp som materialet riktar sig till</w:t>
                            </w:r>
                            <w:r w:rsidR="00D07FE3">
                              <w:t>: primärvård</w:t>
                            </w:r>
                            <w:r w:rsidR="00D07FE3" w:rsidRPr="004B66B4">
                              <w:t xml:space="preserve"> [Pv], specialiserad vård [</w:t>
                            </w:r>
                            <w:proofErr w:type="spellStart"/>
                            <w:r w:rsidR="004B66B4">
                              <w:t>Sv</w:t>
                            </w:r>
                            <w:proofErr w:type="spellEnd"/>
                            <w:r w:rsidR="004B66B4">
                              <w:t xml:space="preserve">] eller både </w:t>
                            </w:r>
                            <w:r w:rsidR="00C00C4B">
                              <w:t xml:space="preserve">primärvård och specialiserad vård [Pv </w:t>
                            </w:r>
                            <w:proofErr w:type="spellStart"/>
                            <w:r w:rsidR="00C00C4B">
                              <w:t>Sv</w:t>
                            </w:r>
                            <w:proofErr w:type="spellEnd"/>
                            <w:r w:rsidR="00C00C4B">
                              <w:t>]</w:t>
                            </w:r>
                            <w:r w:rsidR="008B0DEE">
                              <w:t>.</w:t>
                            </w:r>
                          </w:p>
                          <w:p w14:paraId="38E01E11" w14:textId="35EC936B" w:rsidR="003120AB" w:rsidRPr="003C3CBC" w:rsidRDefault="003120AB" w:rsidP="003120AB">
                            <w:pPr>
                              <w:pStyle w:val="Punktlista"/>
                            </w:pPr>
                            <w:r>
                              <w:t xml:space="preserve">Uppdatera innehållsförteckningen genom att </w:t>
                            </w:r>
                            <w:r w:rsidR="005F5018">
                              <w:t>h</w:t>
                            </w:r>
                            <w:r>
                              <w:t xml:space="preserve">ögerklicka </w:t>
                            </w:r>
                            <w:r w:rsidR="005F5018">
                              <w:t xml:space="preserve">på den och välja </w:t>
                            </w:r>
                            <w:r w:rsidR="008B0DEE">
                              <w:t>’</w:t>
                            </w:r>
                            <w:r>
                              <w:t>Uppdatera tabell</w:t>
                            </w:r>
                            <w:r w:rsidR="008B0DE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AE5C9D" id="_x0000_t202" coordsize="21600,21600" o:spt="202" path="m,l,21600r21600,l21600,xe">
                <v:stroke joinstyle="miter"/>
                <v:path gradientshapeok="t" o:connecttype="rect"/>
              </v:shapetype>
              <v:shape id="Textruta 2" o:spid="_x0000_s1026" type="#_x0000_t202" style="width:5in;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" fillcolor="#fbeedc [663]" strokeweight=".5pt">
                <v:textbox>
                  <w:txbxContent>
                    <w:p w14:paraId="1B997C8D" w14:textId="77777777" w:rsidR="003120AB" w:rsidRDefault="003120AB" w:rsidP="003120AB">
                      <w:r w:rsidRPr="002C42AA">
                        <w:rPr>
                          <w:rFonts w:eastAsiaTheme="majorEastAsia"/>
                          <w:b/>
                          <w:bCs/>
                          <w:sz w:val="32"/>
                          <w:szCs w:val="32"/>
                        </w:rPr>
                        <w:t>Att tänka på</w:t>
                      </w:r>
                      <w:r>
                        <w:t>:</w:t>
                      </w:r>
                    </w:p>
                    <w:p w14:paraId="6A4BE33E" w14:textId="77777777" w:rsidR="003120AB" w:rsidRPr="003B071E" w:rsidRDefault="003120AB" w:rsidP="003120AB">
                      <w:pPr>
                        <w:pStyle w:val="ListBullet"/>
                      </w:pPr>
                      <w:r w:rsidRPr="003B071E">
                        <w:t>Ta bort h</w:t>
                      </w:r>
                      <w:r>
                        <w:t>jälptext och exempel inför färdigställande.</w:t>
                      </w:r>
                    </w:p>
                    <w:p w14:paraId="711414C6" w14:textId="77777777" w:rsidR="009E766F" w:rsidRDefault="003120AB" w:rsidP="003120AB">
                      <w:pPr>
                        <w:pStyle w:val="ListBullet"/>
                      </w:pPr>
                      <w:r w:rsidRPr="003B071E">
                        <w:t xml:space="preserve">Använd de rubriker som är lämpliga och ta bort resterande. </w:t>
                      </w:r>
                    </w:p>
                    <w:p w14:paraId="7C59C04C" w14:textId="52CF2D92" w:rsidR="003120AB" w:rsidRDefault="003120AB" w:rsidP="003120AB">
                      <w:pPr>
                        <w:pStyle w:val="ListBullet"/>
                      </w:pPr>
                      <w:r w:rsidRPr="003B071E">
                        <w:t xml:space="preserve">Lägg till nya </w:t>
                      </w:r>
                      <w:r w:rsidR="006857FF">
                        <w:t xml:space="preserve">underrubriker </w:t>
                      </w:r>
                      <w:r w:rsidRPr="003B071E">
                        <w:t>vid behov.</w:t>
                      </w:r>
                    </w:p>
                    <w:p w14:paraId="1A3330B4" w14:textId="4FE0327B" w:rsidR="003120AB" w:rsidRDefault="007A795C" w:rsidP="003120AB">
                      <w:pPr>
                        <w:pStyle w:val="ListBullet"/>
                      </w:pPr>
                      <w:r>
                        <w:t>Ange</w:t>
                      </w:r>
                      <w:r w:rsidR="003120AB">
                        <w:t xml:space="preserve"> </w:t>
                      </w:r>
                      <w:r w:rsidR="004B66B4">
                        <w:t xml:space="preserve">för varje stycke den </w:t>
                      </w:r>
                      <w:r>
                        <w:t>målgrupp som materialet riktar sig till</w:t>
                      </w:r>
                      <w:r w:rsidR="00D07FE3">
                        <w:t>: primärvård</w:t>
                      </w:r>
                      <w:r w:rsidR="00D07FE3" w:rsidRPr="004B66B4">
                        <w:t xml:space="preserve"> [Pv], specialiserad vård [</w:t>
                      </w:r>
                      <w:r w:rsidR="004B66B4">
                        <w:t xml:space="preserve">Sv] eller både </w:t>
                      </w:r>
                      <w:r w:rsidR="00C00C4B">
                        <w:t>primärvård och specialiserad vård [Pv Sv]</w:t>
                      </w:r>
                      <w:r w:rsidR="008B0DEE">
                        <w:t>.</w:t>
                      </w:r>
                    </w:p>
                    <w:p w14:paraId="38E01E11" w14:textId="35EC936B" w:rsidR="003120AB" w:rsidRPr="003C3CBC" w:rsidRDefault="003120AB" w:rsidP="003120AB">
                      <w:pPr>
                        <w:pStyle w:val="ListBullet"/>
                      </w:pPr>
                      <w:r>
                        <w:t xml:space="preserve">Uppdatera innehållsförteckningen genom att </w:t>
                      </w:r>
                      <w:r w:rsidR="005F5018">
                        <w:t>h</w:t>
                      </w:r>
                      <w:r>
                        <w:t xml:space="preserve">ögerklicka </w:t>
                      </w:r>
                      <w:r w:rsidR="005F5018">
                        <w:t xml:space="preserve">på den och välja </w:t>
                      </w:r>
                      <w:r w:rsidR="008B0DEE">
                        <w:t>’</w:t>
                      </w:r>
                      <w:r>
                        <w:t>Uppdatera tabell</w:t>
                      </w:r>
                      <w:r w:rsidR="008B0DEE">
                        <w:t>’.</w:t>
                      </w:r>
                    </w:p>
                  </w:txbxContent>
                </v:textbox>
                <w10:anchorlock/>
              </v:shape>
            </w:pict>
          </mc:Fallback>
        </mc:AlternateContent>
      </w:r>
    </w:p>
    <w:tbl>
      <w:tblPr>
        <w:tblStyle w:val="Tabellrutntljust"/>
        <w:tblW w:w="0" w:type="auto"/>
        <w:tblLook w:val="04A0" w:firstRow="1" w:lastRow="0" w:firstColumn="1" w:lastColumn="0" w:noHBand="0" w:noVBand="1"/>
      </w:tblPr>
      <w:tblGrid>
        <w:gridCol w:w="1413"/>
        <w:gridCol w:w="7536"/>
      </w:tblGrid>
      <w:tr w:rsidR="00B34AEE" w14:paraId="2EA978A0" w14:textId="77777777" w:rsidTr="00AE71C8">
        <w:trPr>
          <w:cnfStyle w:val="100000000000" w:firstRow="1" w:lastRow="0" w:firstColumn="0" w:lastColumn="0" w:oddVBand="0" w:evenVBand="0" w:oddHBand="0" w:evenHBand="0" w:firstRowFirstColumn="0" w:firstRowLastColumn="0" w:lastRowFirstColumn="0" w:lastRowLastColumn="0"/>
          <w:trHeight w:val="337"/>
        </w:trPr>
        <w:tc>
          <w:tcPr>
            <w:tcW w:w="1413" w:type="dxa"/>
          </w:tcPr>
          <w:p w14:paraId="3B9479A4" w14:textId="77777777" w:rsidR="00B34AEE" w:rsidRPr="00AE71C8" w:rsidRDefault="00B34AEE" w:rsidP="004A015C">
            <w:pPr>
              <w:rPr>
                <w:b/>
                <w:bCs/>
              </w:rPr>
            </w:pPr>
            <w:r w:rsidRPr="00AE71C8">
              <w:rPr>
                <w:b/>
                <w:bCs/>
              </w:rPr>
              <w:lastRenderedPageBreak/>
              <w:t>Datum</w:t>
            </w:r>
          </w:p>
        </w:tc>
        <w:tc>
          <w:tcPr>
            <w:tcW w:w="7536" w:type="dxa"/>
          </w:tcPr>
          <w:p w14:paraId="4A0B4D83" w14:textId="77777777" w:rsidR="00B34AEE" w:rsidRPr="00AE71C8" w:rsidRDefault="00B34AEE" w:rsidP="004A015C">
            <w:pPr>
              <w:rPr>
                <w:b/>
                <w:bCs/>
              </w:rPr>
            </w:pPr>
            <w:r w:rsidRPr="00AE71C8">
              <w:rPr>
                <w:b/>
                <w:bCs/>
              </w:rPr>
              <w:t>Version</w:t>
            </w:r>
            <w:r w:rsidR="008B00F5" w:rsidRPr="00AE71C8">
              <w:rPr>
                <w:b/>
                <w:bCs/>
              </w:rPr>
              <w:t>/beskrivning av förändring</w:t>
            </w:r>
          </w:p>
        </w:tc>
      </w:tr>
      <w:tr w:rsidR="00B34AEE" w14:paraId="79CDFD1A" w14:textId="77777777" w:rsidTr="00AE71C8">
        <w:trPr>
          <w:trHeight w:val="325"/>
        </w:trPr>
        <w:tc>
          <w:tcPr>
            <w:tcW w:w="1413" w:type="dxa"/>
          </w:tcPr>
          <w:p w14:paraId="36856A64" w14:textId="0172DDB4" w:rsidR="00B34AEE" w:rsidRDefault="008B00F5" w:rsidP="004A015C">
            <w:r>
              <w:t>20</w:t>
            </w:r>
            <w:r w:rsidR="00922B26">
              <w:t>XX</w:t>
            </w:r>
            <w:r>
              <w:t>-</w:t>
            </w:r>
            <w:r w:rsidR="00922B26">
              <w:t>XX</w:t>
            </w:r>
            <w:r>
              <w:t>-</w:t>
            </w:r>
            <w:r w:rsidR="00922B26">
              <w:t>XX</w:t>
            </w:r>
          </w:p>
        </w:tc>
        <w:tc>
          <w:tcPr>
            <w:tcW w:w="7536" w:type="dxa"/>
          </w:tcPr>
          <w:p w14:paraId="374F571E" w14:textId="77777777" w:rsidR="00B34AEE" w:rsidRDefault="003850A4" w:rsidP="004A015C">
            <w:r>
              <w:t>v. 1</w:t>
            </w:r>
          </w:p>
        </w:tc>
      </w:tr>
      <w:tr w:rsidR="00B34AEE" w14:paraId="7AABAF94" w14:textId="77777777" w:rsidTr="00AE71C8">
        <w:trPr>
          <w:trHeight w:val="325"/>
        </w:trPr>
        <w:tc>
          <w:tcPr>
            <w:tcW w:w="1413" w:type="dxa"/>
          </w:tcPr>
          <w:p w14:paraId="6E73BB2A" w14:textId="01591FE8" w:rsidR="00B34AEE" w:rsidRPr="00854E3E" w:rsidRDefault="00B34AEE" w:rsidP="004A015C">
            <w:pPr>
              <w:rPr>
                <w:highlight w:val="yellow"/>
              </w:rPr>
            </w:pPr>
          </w:p>
        </w:tc>
        <w:tc>
          <w:tcPr>
            <w:tcW w:w="7536" w:type="dxa"/>
          </w:tcPr>
          <w:p w14:paraId="68E029AD" w14:textId="03738244" w:rsidR="00B34AEE" w:rsidRPr="00854E3E" w:rsidRDefault="00B34AEE" w:rsidP="004A015C">
            <w:pPr>
              <w:rPr>
                <w:highlight w:val="yellow"/>
              </w:rPr>
            </w:pPr>
          </w:p>
        </w:tc>
      </w:tr>
    </w:tbl>
    <w:p w14:paraId="277BC9E3" w14:textId="77777777" w:rsidR="008B00F5" w:rsidRDefault="008B00F5" w:rsidP="004A015C"/>
    <w:p w14:paraId="52FCCC86" w14:textId="77777777" w:rsidR="008B00F5" w:rsidRDefault="008B00F5" w:rsidP="004A015C"/>
    <w:p w14:paraId="473F2053" w14:textId="77777777" w:rsidR="006A7538" w:rsidRPr="00D2656C" w:rsidRDefault="006A7538" w:rsidP="004A015C">
      <w:r w:rsidRPr="00D2656C">
        <w:br w:type="page"/>
      </w:r>
    </w:p>
    <w:bookmarkStart w:id="1" w:name="_Toc180576310" w:displacedByCustomXml="next"/>
    <w:sdt>
      <w:sdtPr>
        <w:rPr>
          <w:rFonts w:asciiTheme="minorHAnsi" w:eastAsia="Times New Roman" w:hAnsiTheme="minorHAnsi" w:cs="Times New Roman"/>
          <w:sz w:val="22"/>
          <w:szCs w:val="22"/>
        </w:rPr>
        <w:id w:val="1124728581"/>
        <w:docPartObj>
          <w:docPartGallery w:val="Table of Contents"/>
          <w:docPartUnique/>
        </w:docPartObj>
      </w:sdtPr>
      <w:sdtEndPr>
        <w:rPr>
          <w:b/>
          <w:bCs/>
        </w:rPr>
      </w:sdtEndPr>
      <w:sdtContent>
        <w:p w14:paraId="5BC7DC5A" w14:textId="77777777" w:rsidR="00EC0B2B" w:rsidRDefault="00EC0B2B" w:rsidP="00B02785">
          <w:pPr>
            <w:pStyle w:val="Innehllsfrteckningsrubrik"/>
          </w:pPr>
          <w:r w:rsidRPr="00B02785">
            <w:t>Innehåll</w:t>
          </w:r>
          <w:bookmarkEnd w:id="1"/>
        </w:p>
        <w:p w14:paraId="33D9748B" w14:textId="00851413" w:rsidR="003B39A7" w:rsidRDefault="00662088">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"1-2" \h \z \u </w:instrText>
          </w:r>
          <w:r>
            <w:rPr>
              <w:b w:val="0"/>
            </w:rPr>
            <w:fldChar w:fldCharType="separate"/>
          </w:r>
          <w:hyperlink w:anchor="_Toc180576309" w:history="1">
            <w:r w:rsidR="003B39A7" w:rsidRPr="002C4016">
              <w:rPr>
                <w:rStyle w:val="Hyperlnk"/>
                <w:noProof/>
              </w:rPr>
              <w:t xml:space="preserve">Kliniskt kunskapsstöd [XX] </w:t>
            </w:r>
            <w:r w:rsidR="003B39A7">
              <w:rPr>
                <w:noProof/>
                <w:webHidden/>
              </w:rPr>
              <w:tab/>
            </w:r>
            <w:r w:rsidR="003B39A7">
              <w:rPr>
                <w:noProof/>
                <w:webHidden/>
              </w:rPr>
              <w:fldChar w:fldCharType="begin"/>
            </w:r>
            <w:r w:rsidR="003B39A7">
              <w:rPr>
                <w:noProof/>
                <w:webHidden/>
              </w:rPr>
              <w:instrText xml:space="preserve"> PAGEREF _Toc180576309 \h </w:instrText>
            </w:r>
            <w:r w:rsidR="003B39A7">
              <w:rPr>
                <w:noProof/>
                <w:webHidden/>
              </w:rPr>
            </w:r>
            <w:r w:rsidR="003B39A7">
              <w:rPr>
                <w:noProof/>
                <w:webHidden/>
              </w:rPr>
              <w:fldChar w:fldCharType="separate"/>
            </w:r>
            <w:r w:rsidR="003B39A7">
              <w:rPr>
                <w:noProof/>
                <w:webHidden/>
              </w:rPr>
              <w:t>1</w:t>
            </w:r>
            <w:r w:rsidR="003B39A7">
              <w:rPr>
                <w:noProof/>
                <w:webHidden/>
              </w:rPr>
              <w:fldChar w:fldCharType="end"/>
            </w:r>
          </w:hyperlink>
        </w:p>
        <w:p w14:paraId="3858B9C2" w14:textId="059A6C47"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10" w:history="1">
            <w:r w:rsidRPr="002C4016">
              <w:rPr>
                <w:rStyle w:val="Hyperlnk"/>
                <w:noProof/>
              </w:rPr>
              <w:t>Innehåll</w:t>
            </w:r>
            <w:r>
              <w:rPr>
                <w:noProof/>
                <w:webHidden/>
              </w:rPr>
              <w:tab/>
            </w:r>
            <w:r>
              <w:rPr>
                <w:noProof/>
                <w:webHidden/>
              </w:rPr>
              <w:fldChar w:fldCharType="begin"/>
            </w:r>
            <w:r>
              <w:rPr>
                <w:noProof/>
                <w:webHidden/>
              </w:rPr>
              <w:instrText xml:space="preserve"> PAGEREF _Toc180576310 \h </w:instrText>
            </w:r>
            <w:r>
              <w:rPr>
                <w:noProof/>
                <w:webHidden/>
              </w:rPr>
            </w:r>
            <w:r>
              <w:rPr>
                <w:noProof/>
                <w:webHidden/>
              </w:rPr>
              <w:fldChar w:fldCharType="separate"/>
            </w:r>
            <w:r>
              <w:rPr>
                <w:noProof/>
                <w:webHidden/>
              </w:rPr>
              <w:t>3</w:t>
            </w:r>
            <w:r>
              <w:rPr>
                <w:noProof/>
                <w:webHidden/>
              </w:rPr>
              <w:fldChar w:fldCharType="end"/>
            </w:r>
          </w:hyperlink>
        </w:p>
        <w:p w14:paraId="3EDB2955" w14:textId="1648E85A"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11" w:history="1">
            <w:r w:rsidRPr="002C4016">
              <w:rPr>
                <w:rStyle w:val="Hyperlnk"/>
                <w:noProof/>
              </w:rPr>
              <w:t>Om kunskapsstödet</w:t>
            </w:r>
            <w:r>
              <w:rPr>
                <w:noProof/>
                <w:webHidden/>
              </w:rPr>
              <w:tab/>
            </w:r>
            <w:r>
              <w:rPr>
                <w:noProof/>
                <w:webHidden/>
              </w:rPr>
              <w:fldChar w:fldCharType="begin"/>
            </w:r>
            <w:r>
              <w:rPr>
                <w:noProof/>
                <w:webHidden/>
              </w:rPr>
              <w:instrText xml:space="preserve"> PAGEREF _Toc180576311 \h </w:instrText>
            </w:r>
            <w:r>
              <w:rPr>
                <w:noProof/>
                <w:webHidden/>
              </w:rPr>
            </w:r>
            <w:r>
              <w:rPr>
                <w:noProof/>
                <w:webHidden/>
              </w:rPr>
              <w:fldChar w:fldCharType="separate"/>
            </w:r>
            <w:r>
              <w:rPr>
                <w:noProof/>
                <w:webHidden/>
              </w:rPr>
              <w:t>6</w:t>
            </w:r>
            <w:r>
              <w:rPr>
                <w:noProof/>
                <w:webHidden/>
              </w:rPr>
              <w:fldChar w:fldCharType="end"/>
            </w:r>
          </w:hyperlink>
        </w:p>
        <w:p w14:paraId="78CD8442" w14:textId="34F634DD"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2" w:history="1">
            <w:r w:rsidRPr="002C4016">
              <w:rPr>
                <w:rStyle w:val="Hyperlnk"/>
                <w:noProof/>
              </w:rPr>
              <w:t>Produktionsstatus</w:t>
            </w:r>
            <w:r>
              <w:rPr>
                <w:noProof/>
                <w:webHidden/>
              </w:rPr>
              <w:tab/>
            </w:r>
            <w:r>
              <w:rPr>
                <w:noProof/>
                <w:webHidden/>
              </w:rPr>
              <w:fldChar w:fldCharType="begin"/>
            </w:r>
            <w:r>
              <w:rPr>
                <w:noProof/>
                <w:webHidden/>
              </w:rPr>
              <w:instrText xml:space="preserve"> PAGEREF _Toc180576312 \h </w:instrText>
            </w:r>
            <w:r>
              <w:rPr>
                <w:noProof/>
                <w:webHidden/>
              </w:rPr>
            </w:r>
            <w:r>
              <w:rPr>
                <w:noProof/>
                <w:webHidden/>
              </w:rPr>
              <w:fldChar w:fldCharType="separate"/>
            </w:r>
            <w:r>
              <w:rPr>
                <w:noProof/>
                <w:webHidden/>
              </w:rPr>
              <w:t>6</w:t>
            </w:r>
            <w:r>
              <w:rPr>
                <w:noProof/>
                <w:webHidden/>
              </w:rPr>
              <w:fldChar w:fldCharType="end"/>
            </w:r>
          </w:hyperlink>
        </w:p>
        <w:p w14:paraId="7F57C4C5" w14:textId="03793421"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3" w:history="1">
            <w:r w:rsidRPr="002C4016">
              <w:rPr>
                <w:rStyle w:val="Hyperlnk"/>
                <w:noProof/>
              </w:rPr>
              <w:t>Produktionsplanering och publiceringsinformation</w:t>
            </w:r>
            <w:r>
              <w:rPr>
                <w:noProof/>
                <w:webHidden/>
              </w:rPr>
              <w:tab/>
            </w:r>
            <w:r>
              <w:rPr>
                <w:noProof/>
                <w:webHidden/>
              </w:rPr>
              <w:fldChar w:fldCharType="begin"/>
            </w:r>
            <w:r>
              <w:rPr>
                <w:noProof/>
                <w:webHidden/>
              </w:rPr>
              <w:instrText xml:space="preserve"> PAGEREF _Toc180576313 \h </w:instrText>
            </w:r>
            <w:r>
              <w:rPr>
                <w:noProof/>
                <w:webHidden/>
              </w:rPr>
            </w:r>
            <w:r>
              <w:rPr>
                <w:noProof/>
                <w:webHidden/>
              </w:rPr>
              <w:fldChar w:fldCharType="separate"/>
            </w:r>
            <w:r>
              <w:rPr>
                <w:noProof/>
                <w:webHidden/>
              </w:rPr>
              <w:t>6</w:t>
            </w:r>
            <w:r>
              <w:rPr>
                <w:noProof/>
                <w:webHidden/>
              </w:rPr>
              <w:fldChar w:fldCharType="end"/>
            </w:r>
          </w:hyperlink>
        </w:p>
        <w:p w14:paraId="6524AFE0" w14:textId="5B2027BF"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4" w:history="1">
            <w:r w:rsidRPr="002C4016">
              <w:rPr>
                <w:rStyle w:val="Hyperlnk"/>
                <w:noProof/>
              </w:rPr>
              <w:t>Ansvarigt nationellt programområde/motsvarande</w:t>
            </w:r>
            <w:r>
              <w:rPr>
                <w:noProof/>
                <w:webHidden/>
              </w:rPr>
              <w:tab/>
            </w:r>
            <w:r>
              <w:rPr>
                <w:noProof/>
                <w:webHidden/>
              </w:rPr>
              <w:fldChar w:fldCharType="begin"/>
            </w:r>
            <w:r>
              <w:rPr>
                <w:noProof/>
                <w:webHidden/>
              </w:rPr>
              <w:instrText xml:space="preserve"> PAGEREF _Toc180576314 \h </w:instrText>
            </w:r>
            <w:r>
              <w:rPr>
                <w:noProof/>
                <w:webHidden/>
              </w:rPr>
            </w:r>
            <w:r>
              <w:rPr>
                <w:noProof/>
                <w:webHidden/>
              </w:rPr>
              <w:fldChar w:fldCharType="separate"/>
            </w:r>
            <w:r>
              <w:rPr>
                <w:noProof/>
                <w:webHidden/>
              </w:rPr>
              <w:t>6</w:t>
            </w:r>
            <w:r>
              <w:rPr>
                <w:noProof/>
                <w:webHidden/>
              </w:rPr>
              <w:fldChar w:fldCharType="end"/>
            </w:r>
          </w:hyperlink>
        </w:p>
        <w:p w14:paraId="4B7C1D62" w14:textId="5D254AA2"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5" w:history="1">
            <w:r w:rsidRPr="002C4016">
              <w:rPr>
                <w:rStyle w:val="Hyperlnk"/>
                <w:noProof/>
              </w:rPr>
              <w:t>Arbetsgruppens medlemmar/författare</w:t>
            </w:r>
            <w:r>
              <w:rPr>
                <w:noProof/>
                <w:webHidden/>
              </w:rPr>
              <w:tab/>
            </w:r>
            <w:r>
              <w:rPr>
                <w:noProof/>
                <w:webHidden/>
              </w:rPr>
              <w:fldChar w:fldCharType="begin"/>
            </w:r>
            <w:r>
              <w:rPr>
                <w:noProof/>
                <w:webHidden/>
              </w:rPr>
              <w:instrText xml:space="preserve"> PAGEREF _Toc180576315 \h </w:instrText>
            </w:r>
            <w:r>
              <w:rPr>
                <w:noProof/>
                <w:webHidden/>
              </w:rPr>
            </w:r>
            <w:r>
              <w:rPr>
                <w:noProof/>
                <w:webHidden/>
              </w:rPr>
              <w:fldChar w:fldCharType="separate"/>
            </w:r>
            <w:r>
              <w:rPr>
                <w:noProof/>
                <w:webHidden/>
              </w:rPr>
              <w:t>6</w:t>
            </w:r>
            <w:r>
              <w:rPr>
                <w:noProof/>
                <w:webHidden/>
              </w:rPr>
              <w:fldChar w:fldCharType="end"/>
            </w:r>
          </w:hyperlink>
        </w:p>
        <w:p w14:paraId="73801FDA" w14:textId="653FCC69"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6" w:history="1">
            <w:r w:rsidRPr="002C4016">
              <w:rPr>
                <w:rStyle w:val="Hyperlnk"/>
                <w:noProof/>
              </w:rPr>
              <w:t>Sökord</w:t>
            </w:r>
            <w:r>
              <w:rPr>
                <w:noProof/>
                <w:webHidden/>
              </w:rPr>
              <w:tab/>
            </w:r>
            <w:r>
              <w:rPr>
                <w:noProof/>
                <w:webHidden/>
              </w:rPr>
              <w:fldChar w:fldCharType="begin"/>
            </w:r>
            <w:r>
              <w:rPr>
                <w:noProof/>
                <w:webHidden/>
              </w:rPr>
              <w:instrText xml:space="preserve"> PAGEREF _Toc180576316 \h </w:instrText>
            </w:r>
            <w:r>
              <w:rPr>
                <w:noProof/>
                <w:webHidden/>
              </w:rPr>
            </w:r>
            <w:r>
              <w:rPr>
                <w:noProof/>
                <w:webHidden/>
              </w:rPr>
              <w:fldChar w:fldCharType="separate"/>
            </w:r>
            <w:r>
              <w:rPr>
                <w:noProof/>
                <w:webHidden/>
              </w:rPr>
              <w:t>6</w:t>
            </w:r>
            <w:r>
              <w:rPr>
                <w:noProof/>
                <w:webHidden/>
              </w:rPr>
              <w:fldChar w:fldCharType="end"/>
            </w:r>
          </w:hyperlink>
        </w:p>
        <w:p w14:paraId="1552D394" w14:textId="7A6D35F1"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7" w:history="1">
            <w:r w:rsidRPr="002C4016">
              <w:rPr>
                <w:rStyle w:val="Hyperlnk"/>
                <w:noProof/>
              </w:rPr>
              <w:t>Ämnesområden</w:t>
            </w:r>
            <w:r>
              <w:rPr>
                <w:noProof/>
                <w:webHidden/>
              </w:rPr>
              <w:tab/>
            </w:r>
            <w:r>
              <w:rPr>
                <w:noProof/>
                <w:webHidden/>
              </w:rPr>
              <w:fldChar w:fldCharType="begin"/>
            </w:r>
            <w:r>
              <w:rPr>
                <w:noProof/>
                <w:webHidden/>
              </w:rPr>
              <w:instrText xml:space="preserve"> PAGEREF _Toc180576317 \h </w:instrText>
            </w:r>
            <w:r>
              <w:rPr>
                <w:noProof/>
                <w:webHidden/>
              </w:rPr>
            </w:r>
            <w:r>
              <w:rPr>
                <w:noProof/>
                <w:webHidden/>
              </w:rPr>
              <w:fldChar w:fldCharType="separate"/>
            </w:r>
            <w:r>
              <w:rPr>
                <w:noProof/>
                <w:webHidden/>
              </w:rPr>
              <w:t>6</w:t>
            </w:r>
            <w:r>
              <w:rPr>
                <w:noProof/>
                <w:webHidden/>
              </w:rPr>
              <w:fldChar w:fldCharType="end"/>
            </w:r>
          </w:hyperlink>
        </w:p>
        <w:p w14:paraId="258B7F1A" w14:textId="4945A552"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8" w:history="1">
            <w:r w:rsidRPr="002C4016">
              <w:rPr>
                <w:rStyle w:val="Hyperlnk"/>
                <w:noProof/>
              </w:rPr>
              <w:t>Förslag på diagnoskoder</w:t>
            </w:r>
            <w:r>
              <w:rPr>
                <w:noProof/>
                <w:webHidden/>
              </w:rPr>
              <w:tab/>
            </w:r>
            <w:r>
              <w:rPr>
                <w:noProof/>
                <w:webHidden/>
              </w:rPr>
              <w:fldChar w:fldCharType="begin"/>
            </w:r>
            <w:r>
              <w:rPr>
                <w:noProof/>
                <w:webHidden/>
              </w:rPr>
              <w:instrText xml:space="preserve"> PAGEREF _Toc180576318 \h </w:instrText>
            </w:r>
            <w:r>
              <w:rPr>
                <w:noProof/>
                <w:webHidden/>
              </w:rPr>
            </w:r>
            <w:r>
              <w:rPr>
                <w:noProof/>
                <w:webHidden/>
              </w:rPr>
              <w:fldChar w:fldCharType="separate"/>
            </w:r>
            <w:r>
              <w:rPr>
                <w:noProof/>
                <w:webHidden/>
              </w:rPr>
              <w:t>6</w:t>
            </w:r>
            <w:r>
              <w:rPr>
                <w:noProof/>
                <w:webHidden/>
              </w:rPr>
              <w:fldChar w:fldCharType="end"/>
            </w:r>
          </w:hyperlink>
        </w:p>
        <w:p w14:paraId="7397D3F8" w14:textId="14853383"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19" w:history="1">
            <w:r w:rsidRPr="002C4016">
              <w:rPr>
                <w:rStyle w:val="Hyperlnk"/>
                <w:noProof/>
              </w:rPr>
              <w:t>Vårdnivå, samverkan och remissrutiner (rubriknivå 1)</w:t>
            </w:r>
            <w:r>
              <w:rPr>
                <w:noProof/>
                <w:webHidden/>
              </w:rPr>
              <w:tab/>
            </w:r>
            <w:r>
              <w:rPr>
                <w:noProof/>
                <w:webHidden/>
              </w:rPr>
              <w:fldChar w:fldCharType="begin"/>
            </w:r>
            <w:r>
              <w:rPr>
                <w:noProof/>
                <w:webHidden/>
              </w:rPr>
              <w:instrText xml:space="preserve"> PAGEREF _Toc180576319 \h </w:instrText>
            </w:r>
            <w:r>
              <w:rPr>
                <w:noProof/>
                <w:webHidden/>
              </w:rPr>
            </w:r>
            <w:r>
              <w:rPr>
                <w:noProof/>
                <w:webHidden/>
              </w:rPr>
              <w:fldChar w:fldCharType="separate"/>
            </w:r>
            <w:r>
              <w:rPr>
                <w:noProof/>
                <w:webHidden/>
              </w:rPr>
              <w:t>7</w:t>
            </w:r>
            <w:r>
              <w:rPr>
                <w:noProof/>
                <w:webHidden/>
              </w:rPr>
              <w:fldChar w:fldCharType="end"/>
            </w:r>
          </w:hyperlink>
        </w:p>
        <w:p w14:paraId="22ABD4E5" w14:textId="34FCF248"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0" w:history="1">
            <w:r w:rsidRPr="002C4016">
              <w:rPr>
                <w:rStyle w:val="Hyperlnk"/>
                <w:noProof/>
              </w:rPr>
              <w:t>Vårdnivå och samverkan (rubriknivå 2)</w:t>
            </w:r>
            <w:r>
              <w:rPr>
                <w:noProof/>
                <w:webHidden/>
              </w:rPr>
              <w:tab/>
            </w:r>
            <w:r>
              <w:rPr>
                <w:noProof/>
                <w:webHidden/>
              </w:rPr>
              <w:fldChar w:fldCharType="begin"/>
            </w:r>
            <w:r>
              <w:rPr>
                <w:noProof/>
                <w:webHidden/>
              </w:rPr>
              <w:instrText xml:space="preserve"> PAGEREF _Toc180576320 \h </w:instrText>
            </w:r>
            <w:r>
              <w:rPr>
                <w:noProof/>
                <w:webHidden/>
              </w:rPr>
            </w:r>
            <w:r>
              <w:rPr>
                <w:noProof/>
                <w:webHidden/>
              </w:rPr>
              <w:fldChar w:fldCharType="separate"/>
            </w:r>
            <w:r>
              <w:rPr>
                <w:noProof/>
                <w:webHidden/>
              </w:rPr>
              <w:t>7</w:t>
            </w:r>
            <w:r>
              <w:rPr>
                <w:noProof/>
                <w:webHidden/>
              </w:rPr>
              <w:fldChar w:fldCharType="end"/>
            </w:r>
          </w:hyperlink>
        </w:p>
        <w:p w14:paraId="35131C26" w14:textId="1DCF2345"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1" w:history="1">
            <w:r w:rsidRPr="002C4016">
              <w:rPr>
                <w:rStyle w:val="Hyperlnk"/>
                <w:noProof/>
              </w:rPr>
              <w:t>Remissrutiner (rubriknivå 2)</w:t>
            </w:r>
            <w:r>
              <w:rPr>
                <w:noProof/>
                <w:webHidden/>
              </w:rPr>
              <w:tab/>
            </w:r>
            <w:r>
              <w:rPr>
                <w:noProof/>
                <w:webHidden/>
              </w:rPr>
              <w:fldChar w:fldCharType="begin"/>
            </w:r>
            <w:r>
              <w:rPr>
                <w:noProof/>
                <w:webHidden/>
              </w:rPr>
              <w:instrText xml:space="preserve"> PAGEREF _Toc180576321 \h </w:instrText>
            </w:r>
            <w:r>
              <w:rPr>
                <w:noProof/>
                <w:webHidden/>
              </w:rPr>
            </w:r>
            <w:r>
              <w:rPr>
                <w:noProof/>
                <w:webHidden/>
              </w:rPr>
              <w:fldChar w:fldCharType="separate"/>
            </w:r>
            <w:r>
              <w:rPr>
                <w:noProof/>
                <w:webHidden/>
              </w:rPr>
              <w:t>7</w:t>
            </w:r>
            <w:r>
              <w:rPr>
                <w:noProof/>
                <w:webHidden/>
              </w:rPr>
              <w:fldChar w:fldCharType="end"/>
            </w:r>
          </w:hyperlink>
        </w:p>
        <w:p w14:paraId="392BB82B" w14:textId="62138BE6"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22" w:history="1">
            <w:r w:rsidRPr="002C4016">
              <w:rPr>
                <w:rStyle w:val="Hyperlnk"/>
                <w:noProof/>
              </w:rPr>
              <w:t>Omfattning av kunskapsstödet</w:t>
            </w:r>
            <w:r>
              <w:rPr>
                <w:noProof/>
                <w:webHidden/>
              </w:rPr>
              <w:tab/>
            </w:r>
            <w:r>
              <w:rPr>
                <w:noProof/>
                <w:webHidden/>
              </w:rPr>
              <w:fldChar w:fldCharType="begin"/>
            </w:r>
            <w:r>
              <w:rPr>
                <w:noProof/>
                <w:webHidden/>
              </w:rPr>
              <w:instrText xml:space="preserve"> PAGEREF _Toc180576322 \h </w:instrText>
            </w:r>
            <w:r>
              <w:rPr>
                <w:noProof/>
                <w:webHidden/>
              </w:rPr>
            </w:r>
            <w:r>
              <w:rPr>
                <w:noProof/>
                <w:webHidden/>
              </w:rPr>
              <w:fldChar w:fldCharType="separate"/>
            </w:r>
            <w:r>
              <w:rPr>
                <w:noProof/>
                <w:webHidden/>
              </w:rPr>
              <w:t>8</w:t>
            </w:r>
            <w:r>
              <w:rPr>
                <w:noProof/>
                <w:webHidden/>
              </w:rPr>
              <w:fldChar w:fldCharType="end"/>
            </w:r>
          </w:hyperlink>
        </w:p>
        <w:p w14:paraId="5D4525B5" w14:textId="7FF97997"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3" w:history="1">
            <w:r w:rsidRPr="002C4016">
              <w:rPr>
                <w:rStyle w:val="Hyperlnk"/>
                <w:noProof/>
              </w:rPr>
              <w:t>Personcentrerat och sammanhållet vårdförlopp</w:t>
            </w:r>
            <w:r>
              <w:rPr>
                <w:noProof/>
                <w:webHidden/>
              </w:rPr>
              <w:tab/>
            </w:r>
            <w:r>
              <w:rPr>
                <w:noProof/>
                <w:webHidden/>
              </w:rPr>
              <w:fldChar w:fldCharType="begin"/>
            </w:r>
            <w:r>
              <w:rPr>
                <w:noProof/>
                <w:webHidden/>
              </w:rPr>
              <w:instrText xml:space="preserve"> PAGEREF _Toc180576323 \h </w:instrText>
            </w:r>
            <w:r>
              <w:rPr>
                <w:noProof/>
                <w:webHidden/>
              </w:rPr>
            </w:r>
            <w:r>
              <w:rPr>
                <w:noProof/>
                <w:webHidden/>
              </w:rPr>
              <w:fldChar w:fldCharType="separate"/>
            </w:r>
            <w:r>
              <w:rPr>
                <w:noProof/>
                <w:webHidden/>
              </w:rPr>
              <w:t>8</w:t>
            </w:r>
            <w:r>
              <w:rPr>
                <w:noProof/>
                <w:webHidden/>
              </w:rPr>
              <w:fldChar w:fldCharType="end"/>
            </w:r>
          </w:hyperlink>
        </w:p>
        <w:p w14:paraId="40C473A9" w14:textId="4C0F6A62"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4" w:history="1">
            <w:r w:rsidRPr="002C4016">
              <w:rPr>
                <w:rStyle w:val="Hyperlnk"/>
                <w:noProof/>
              </w:rPr>
              <w:t>Standardiserat vårdförlopp vid cancer</w:t>
            </w:r>
            <w:r>
              <w:rPr>
                <w:noProof/>
                <w:webHidden/>
              </w:rPr>
              <w:tab/>
            </w:r>
            <w:r>
              <w:rPr>
                <w:noProof/>
                <w:webHidden/>
              </w:rPr>
              <w:fldChar w:fldCharType="begin"/>
            </w:r>
            <w:r>
              <w:rPr>
                <w:noProof/>
                <w:webHidden/>
              </w:rPr>
              <w:instrText xml:space="preserve"> PAGEREF _Toc180576324 \h </w:instrText>
            </w:r>
            <w:r>
              <w:rPr>
                <w:noProof/>
                <w:webHidden/>
              </w:rPr>
            </w:r>
            <w:r>
              <w:rPr>
                <w:noProof/>
                <w:webHidden/>
              </w:rPr>
              <w:fldChar w:fldCharType="separate"/>
            </w:r>
            <w:r>
              <w:rPr>
                <w:noProof/>
                <w:webHidden/>
              </w:rPr>
              <w:t>8</w:t>
            </w:r>
            <w:r>
              <w:rPr>
                <w:noProof/>
                <w:webHidden/>
              </w:rPr>
              <w:fldChar w:fldCharType="end"/>
            </w:r>
          </w:hyperlink>
        </w:p>
        <w:p w14:paraId="4B95EB3E" w14:textId="3248AD7F"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5" w:history="1">
            <w:r w:rsidRPr="002C4016">
              <w:rPr>
                <w:rStyle w:val="Hyperlnk"/>
                <w:noProof/>
              </w:rPr>
              <w:t>Andra relaterade kunskapsstöd</w:t>
            </w:r>
            <w:r>
              <w:rPr>
                <w:noProof/>
                <w:webHidden/>
              </w:rPr>
              <w:tab/>
            </w:r>
            <w:r>
              <w:rPr>
                <w:noProof/>
                <w:webHidden/>
              </w:rPr>
              <w:fldChar w:fldCharType="begin"/>
            </w:r>
            <w:r>
              <w:rPr>
                <w:noProof/>
                <w:webHidden/>
              </w:rPr>
              <w:instrText xml:space="preserve"> PAGEREF _Toc180576325 \h </w:instrText>
            </w:r>
            <w:r>
              <w:rPr>
                <w:noProof/>
                <w:webHidden/>
              </w:rPr>
            </w:r>
            <w:r>
              <w:rPr>
                <w:noProof/>
                <w:webHidden/>
              </w:rPr>
              <w:fldChar w:fldCharType="separate"/>
            </w:r>
            <w:r>
              <w:rPr>
                <w:noProof/>
                <w:webHidden/>
              </w:rPr>
              <w:t>8</w:t>
            </w:r>
            <w:r>
              <w:rPr>
                <w:noProof/>
                <w:webHidden/>
              </w:rPr>
              <w:fldChar w:fldCharType="end"/>
            </w:r>
          </w:hyperlink>
        </w:p>
        <w:p w14:paraId="516E82FD" w14:textId="5784F7A5"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26" w:history="1">
            <w:r w:rsidRPr="002C4016">
              <w:rPr>
                <w:rStyle w:val="Hyperlnk"/>
                <w:noProof/>
              </w:rPr>
              <w:t>Om hälsotillståndet</w:t>
            </w:r>
            <w:r>
              <w:rPr>
                <w:noProof/>
                <w:webHidden/>
              </w:rPr>
              <w:tab/>
            </w:r>
            <w:r>
              <w:rPr>
                <w:noProof/>
                <w:webHidden/>
              </w:rPr>
              <w:fldChar w:fldCharType="begin"/>
            </w:r>
            <w:r>
              <w:rPr>
                <w:noProof/>
                <w:webHidden/>
              </w:rPr>
              <w:instrText xml:space="preserve"> PAGEREF _Toc180576326 \h </w:instrText>
            </w:r>
            <w:r>
              <w:rPr>
                <w:noProof/>
                <w:webHidden/>
              </w:rPr>
            </w:r>
            <w:r>
              <w:rPr>
                <w:noProof/>
                <w:webHidden/>
              </w:rPr>
              <w:fldChar w:fldCharType="separate"/>
            </w:r>
            <w:r>
              <w:rPr>
                <w:noProof/>
                <w:webHidden/>
              </w:rPr>
              <w:t>8</w:t>
            </w:r>
            <w:r>
              <w:rPr>
                <w:noProof/>
                <w:webHidden/>
              </w:rPr>
              <w:fldChar w:fldCharType="end"/>
            </w:r>
          </w:hyperlink>
        </w:p>
        <w:p w14:paraId="17A3F91B" w14:textId="3407EF49"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7" w:history="1">
            <w:r w:rsidRPr="002C4016">
              <w:rPr>
                <w:rStyle w:val="Hyperlnk"/>
                <w:noProof/>
              </w:rPr>
              <w:t>Definition</w:t>
            </w:r>
            <w:r>
              <w:rPr>
                <w:noProof/>
                <w:webHidden/>
              </w:rPr>
              <w:tab/>
            </w:r>
            <w:r>
              <w:rPr>
                <w:noProof/>
                <w:webHidden/>
              </w:rPr>
              <w:fldChar w:fldCharType="begin"/>
            </w:r>
            <w:r>
              <w:rPr>
                <w:noProof/>
                <w:webHidden/>
              </w:rPr>
              <w:instrText xml:space="preserve"> PAGEREF _Toc180576327 \h </w:instrText>
            </w:r>
            <w:r>
              <w:rPr>
                <w:noProof/>
                <w:webHidden/>
              </w:rPr>
            </w:r>
            <w:r>
              <w:rPr>
                <w:noProof/>
                <w:webHidden/>
              </w:rPr>
              <w:fldChar w:fldCharType="separate"/>
            </w:r>
            <w:r>
              <w:rPr>
                <w:noProof/>
                <w:webHidden/>
              </w:rPr>
              <w:t>9</w:t>
            </w:r>
            <w:r>
              <w:rPr>
                <w:noProof/>
                <w:webHidden/>
              </w:rPr>
              <w:fldChar w:fldCharType="end"/>
            </w:r>
          </w:hyperlink>
        </w:p>
        <w:p w14:paraId="08984872" w14:textId="36007DF1"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8" w:history="1">
            <w:r w:rsidRPr="002C4016">
              <w:rPr>
                <w:rStyle w:val="Hyperlnk"/>
                <w:noProof/>
              </w:rPr>
              <w:t>Förekomst</w:t>
            </w:r>
            <w:r>
              <w:rPr>
                <w:noProof/>
                <w:webHidden/>
              </w:rPr>
              <w:tab/>
            </w:r>
            <w:r>
              <w:rPr>
                <w:noProof/>
                <w:webHidden/>
              </w:rPr>
              <w:fldChar w:fldCharType="begin"/>
            </w:r>
            <w:r>
              <w:rPr>
                <w:noProof/>
                <w:webHidden/>
              </w:rPr>
              <w:instrText xml:space="preserve"> PAGEREF _Toc180576328 \h </w:instrText>
            </w:r>
            <w:r>
              <w:rPr>
                <w:noProof/>
                <w:webHidden/>
              </w:rPr>
            </w:r>
            <w:r>
              <w:rPr>
                <w:noProof/>
                <w:webHidden/>
              </w:rPr>
              <w:fldChar w:fldCharType="separate"/>
            </w:r>
            <w:r>
              <w:rPr>
                <w:noProof/>
                <w:webHidden/>
              </w:rPr>
              <w:t>9</w:t>
            </w:r>
            <w:r>
              <w:rPr>
                <w:noProof/>
                <w:webHidden/>
              </w:rPr>
              <w:fldChar w:fldCharType="end"/>
            </w:r>
          </w:hyperlink>
        </w:p>
        <w:p w14:paraId="551FE367" w14:textId="5414F9C6"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9" w:history="1">
            <w:r w:rsidRPr="002C4016">
              <w:rPr>
                <w:rStyle w:val="Hyperlnk"/>
                <w:noProof/>
              </w:rPr>
              <w:t>Orsaker</w:t>
            </w:r>
            <w:r>
              <w:rPr>
                <w:noProof/>
                <w:webHidden/>
              </w:rPr>
              <w:tab/>
            </w:r>
            <w:r>
              <w:rPr>
                <w:noProof/>
                <w:webHidden/>
              </w:rPr>
              <w:fldChar w:fldCharType="begin"/>
            </w:r>
            <w:r>
              <w:rPr>
                <w:noProof/>
                <w:webHidden/>
              </w:rPr>
              <w:instrText xml:space="preserve"> PAGEREF _Toc180576329 \h </w:instrText>
            </w:r>
            <w:r>
              <w:rPr>
                <w:noProof/>
                <w:webHidden/>
              </w:rPr>
            </w:r>
            <w:r>
              <w:rPr>
                <w:noProof/>
                <w:webHidden/>
              </w:rPr>
              <w:fldChar w:fldCharType="separate"/>
            </w:r>
            <w:r>
              <w:rPr>
                <w:noProof/>
                <w:webHidden/>
              </w:rPr>
              <w:t>9</w:t>
            </w:r>
            <w:r>
              <w:rPr>
                <w:noProof/>
                <w:webHidden/>
              </w:rPr>
              <w:fldChar w:fldCharType="end"/>
            </w:r>
          </w:hyperlink>
        </w:p>
        <w:p w14:paraId="4363C3C7" w14:textId="78241CC3"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0" w:history="1">
            <w:r w:rsidRPr="002C4016">
              <w:rPr>
                <w:rStyle w:val="Hyperlnk"/>
                <w:noProof/>
              </w:rPr>
              <w:t>Riskfaktorer</w:t>
            </w:r>
            <w:r>
              <w:rPr>
                <w:noProof/>
                <w:webHidden/>
              </w:rPr>
              <w:tab/>
            </w:r>
            <w:r>
              <w:rPr>
                <w:noProof/>
                <w:webHidden/>
              </w:rPr>
              <w:fldChar w:fldCharType="begin"/>
            </w:r>
            <w:r>
              <w:rPr>
                <w:noProof/>
                <w:webHidden/>
              </w:rPr>
              <w:instrText xml:space="preserve"> PAGEREF _Toc180576330 \h </w:instrText>
            </w:r>
            <w:r>
              <w:rPr>
                <w:noProof/>
                <w:webHidden/>
              </w:rPr>
            </w:r>
            <w:r>
              <w:rPr>
                <w:noProof/>
                <w:webHidden/>
              </w:rPr>
              <w:fldChar w:fldCharType="separate"/>
            </w:r>
            <w:r>
              <w:rPr>
                <w:noProof/>
                <w:webHidden/>
              </w:rPr>
              <w:t>9</w:t>
            </w:r>
            <w:r>
              <w:rPr>
                <w:noProof/>
                <w:webHidden/>
              </w:rPr>
              <w:fldChar w:fldCharType="end"/>
            </w:r>
          </w:hyperlink>
        </w:p>
        <w:p w14:paraId="655A8F91" w14:textId="08508F4B"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1" w:history="1">
            <w:r w:rsidRPr="002C4016">
              <w:rPr>
                <w:rStyle w:val="Hyperlnk"/>
                <w:noProof/>
              </w:rPr>
              <w:t>Utlösande faktorer</w:t>
            </w:r>
            <w:r>
              <w:rPr>
                <w:noProof/>
                <w:webHidden/>
              </w:rPr>
              <w:tab/>
            </w:r>
            <w:r>
              <w:rPr>
                <w:noProof/>
                <w:webHidden/>
              </w:rPr>
              <w:fldChar w:fldCharType="begin"/>
            </w:r>
            <w:r>
              <w:rPr>
                <w:noProof/>
                <w:webHidden/>
              </w:rPr>
              <w:instrText xml:space="preserve"> PAGEREF _Toc180576331 \h </w:instrText>
            </w:r>
            <w:r>
              <w:rPr>
                <w:noProof/>
                <w:webHidden/>
              </w:rPr>
            </w:r>
            <w:r>
              <w:rPr>
                <w:noProof/>
                <w:webHidden/>
              </w:rPr>
              <w:fldChar w:fldCharType="separate"/>
            </w:r>
            <w:r>
              <w:rPr>
                <w:noProof/>
                <w:webHidden/>
              </w:rPr>
              <w:t>9</w:t>
            </w:r>
            <w:r>
              <w:rPr>
                <w:noProof/>
                <w:webHidden/>
              </w:rPr>
              <w:fldChar w:fldCharType="end"/>
            </w:r>
          </w:hyperlink>
        </w:p>
        <w:p w14:paraId="5E42AB8E" w14:textId="644EAF56"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2" w:history="1">
            <w:r w:rsidRPr="002C4016">
              <w:rPr>
                <w:rStyle w:val="Hyperlnk"/>
                <w:noProof/>
              </w:rPr>
              <w:t>Samsjuklighet</w:t>
            </w:r>
            <w:r>
              <w:rPr>
                <w:noProof/>
                <w:webHidden/>
              </w:rPr>
              <w:tab/>
            </w:r>
            <w:r>
              <w:rPr>
                <w:noProof/>
                <w:webHidden/>
              </w:rPr>
              <w:fldChar w:fldCharType="begin"/>
            </w:r>
            <w:r>
              <w:rPr>
                <w:noProof/>
                <w:webHidden/>
              </w:rPr>
              <w:instrText xml:space="preserve"> PAGEREF _Toc180576332 \h </w:instrText>
            </w:r>
            <w:r>
              <w:rPr>
                <w:noProof/>
                <w:webHidden/>
              </w:rPr>
            </w:r>
            <w:r>
              <w:rPr>
                <w:noProof/>
                <w:webHidden/>
              </w:rPr>
              <w:fldChar w:fldCharType="separate"/>
            </w:r>
            <w:r>
              <w:rPr>
                <w:noProof/>
                <w:webHidden/>
              </w:rPr>
              <w:t>10</w:t>
            </w:r>
            <w:r>
              <w:rPr>
                <w:noProof/>
                <w:webHidden/>
              </w:rPr>
              <w:fldChar w:fldCharType="end"/>
            </w:r>
          </w:hyperlink>
        </w:p>
        <w:p w14:paraId="3EBC466B" w14:textId="4F9AEF6D"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3" w:history="1">
            <w:r w:rsidRPr="002C4016">
              <w:rPr>
                <w:rStyle w:val="Hyperlnk"/>
                <w:noProof/>
              </w:rPr>
              <w:t>Sjukdomsförlopp</w:t>
            </w:r>
            <w:r>
              <w:rPr>
                <w:noProof/>
                <w:webHidden/>
              </w:rPr>
              <w:tab/>
            </w:r>
            <w:r>
              <w:rPr>
                <w:noProof/>
                <w:webHidden/>
              </w:rPr>
              <w:fldChar w:fldCharType="begin"/>
            </w:r>
            <w:r>
              <w:rPr>
                <w:noProof/>
                <w:webHidden/>
              </w:rPr>
              <w:instrText xml:space="preserve"> PAGEREF _Toc180576333 \h </w:instrText>
            </w:r>
            <w:r>
              <w:rPr>
                <w:noProof/>
                <w:webHidden/>
              </w:rPr>
            </w:r>
            <w:r>
              <w:rPr>
                <w:noProof/>
                <w:webHidden/>
              </w:rPr>
              <w:fldChar w:fldCharType="separate"/>
            </w:r>
            <w:r>
              <w:rPr>
                <w:noProof/>
                <w:webHidden/>
              </w:rPr>
              <w:t>10</w:t>
            </w:r>
            <w:r>
              <w:rPr>
                <w:noProof/>
                <w:webHidden/>
              </w:rPr>
              <w:fldChar w:fldCharType="end"/>
            </w:r>
          </w:hyperlink>
        </w:p>
        <w:p w14:paraId="57E65CEC" w14:textId="155DEEFF"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34" w:history="1">
            <w:r w:rsidRPr="002C4016">
              <w:rPr>
                <w:rStyle w:val="Hyperlnk"/>
                <w:noProof/>
              </w:rPr>
              <w:t>Utredning</w:t>
            </w:r>
            <w:r>
              <w:rPr>
                <w:noProof/>
                <w:webHidden/>
              </w:rPr>
              <w:tab/>
            </w:r>
            <w:r>
              <w:rPr>
                <w:noProof/>
                <w:webHidden/>
              </w:rPr>
              <w:fldChar w:fldCharType="begin"/>
            </w:r>
            <w:r>
              <w:rPr>
                <w:noProof/>
                <w:webHidden/>
              </w:rPr>
              <w:instrText xml:space="preserve"> PAGEREF _Toc180576334 \h </w:instrText>
            </w:r>
            <w:r>
              <w:rPr>
                <w:noProof/>
                <w:webHidden/>
              </w:rPr>
            </w:r>
            <w:r>
              <w:rPr>
                <w:noProof/>
                <w:webHidden/>
              </w:rPr>
              <w:fldChar w:fldCharType="separate"/>
            </w:r>
            <w:r>
              <w:rPr>
                <w:noProof/>
                <w:webHidden/>
              </w:rPr>
              <w:t>11</w:t>
            </w:r>
            <w:r>
              <w:rPr>
                <w:noProof/>
                <w:webHidden/>
              </w:rPr>
              <w:fldChar w:fldCharType="end"/>
            </w:r>
          </w:hyperlink>
        </w:p>
        <w:p w14:paraId="3B87B2B6" w14:textId="7AD0326D"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5" w:history="1">
            <w:r w:rsidRPr="002C4016">
              <w:rPr>
                <w:rStyle w:val="Hyperlnk"/>
                <w:noProof/>
              </w:rPr>
              <w:t>Symtom</w:t>
            </w:r>
            <w:r>
              <w:rPr>
                <w:noProof/>
                <w:webHidden/>
              </w:rPr>
              <w:tab/>
            </w:r>
            <w:r>
              <w:rPr>
                <w:noProof/>
                <w:webHidden/>
              </w:rPr>
              <w:fldChar w:fldCharType="begin"/>
            </w:r>
            <w:r>
              <w:rPr>
                <w:noProof/>
                <w:webHidden/>
              </w:rPr>
              <w:instrText xml:space="preserve"> PAGEREF _Toc180576335 \h </w:instrText>
            </w:r>
            <w:r>
              <w:rPr>
                <w:noProof/>
                <w:webHidden/>
              </w:rPr>
            </w:r>
            <w:r>
              <w:rPr>
                <w:noProof/>
                <w:webHidden/>
              </w:rPr>
              <w:fldChar w:fldCharType="separate"/>
            </w:r>
            <w:r>
              <w:rPr>
                <w:noProof/>
                <w:webHidden/>
              </w:rPr>
              <w:t>11</w:t>
            </w:r>
            <w:r>
              <w:rPr>
                <w:noProof/>
                <w:webHidden/>
              </w:rPr>
              <w:fldChar w:fldCharType="end"/>
            </w:r>
          </w:hyperlink>
        </w:p>
        <w:p w14:paraId="5FDFB5F3" w14:textId="3DA1F56E"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6" w:history="1">
            <w:r w:rsidRPr="002C4016">
              <w:rPr>
                <w:rStyle w:val="Hyperlnk"/>
                <w:noProof/>
              </w:rPr>
              <w:t>Anamnes</w:t>
            </w:r>
            <w:r>
              <w:rPr>
                <w:noProof/>
                <w:webHidden/>
              </w:rPr>
              <w:tab/>
            </w:r>
            <w:r>
              <w:rPr>
                <w:noProof/>
                <w:webHidden/>
              </w:rPr>
              <w:fldChar w:fldCharType="begin"/>
            </w:r>
            <w:r>
              <w:rPr>
                <w:noProof/>
                <w:webHidden/>
              </w:rPr>
              <w:instrText xml:space="preserve"> PAGEREF _Toc180576336 \h </w:instrText>
            </w:r>
            <w:r>
              <w:rPr>
                <w:noProof/>
                <w:webHidden/>
              </w:rPr>
            </w:r>
            <w:r>
              <w:rPr>
                <w:noProof/>
                <w:webHidden/>
              </w:rPr>
              <w:fldChar w:fldCharType="separate"/>
            </w:r>
            <w:r>
              <w:rPr>
                <w:noProof/>
                <w:webHidden/>
              </w:rPr>
              <w:t>11</w:t>
            </w:r>
            <w:r>
              <w:rPr>
                <w:noProof/>
                <w:webHidden/>
              </w:rPr>
              <w:fldChar w:fldCharType="end"/>
            </w:r>
          </w:hyperlink>
        </w:p>
        <w:p w14:paraId="24541035" w14:textId="40490F1E"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7" w:history="1">
            <w:r w:rsidRPr="002C4016">
              <w:rPr>
                <w:rStyle w:val="Hyperlnk"/>
                <w:noProof/>
              </w:rPr>
              <w:t>Status</w:t>
            </w:r>
            <w:r>
              <w:rPr>
                <w:noProof/>
                <w:webHidden/>
              </w:rPr>
              <w:tab/>
            </w:r>
            <w:r>
              <w:rPr>
                <w:noProof/>
                <w:webHidden/>
              </w:rPr>
              <w:fldChar w:fldCharType="begin"/>
            </w:r>
            <w:r>
              <w:rPr>
                <w:noProof/>
                <w:webHidden/>
              </w:rPr>
              <w:instrText xml:space="preserve"> PAGEREF _Toc180576337 \h </w:instrText>
            </w:r>
            <w:r>
              <w:rPr>
                <w:noProof/>
                <w:webHidden/>
              </w:rPr>
            </w:r>
            <w:r>
              <w:rPr>
                <w:noProof/>
                <w:webHidden/>
              </w:rPr>
              <w:fldChar w:fldCharType="separate"/>
            </w:r>
            <w:r>
              <w:rPr>
                <w:noProof/>
                <w:webHidden/>
              </w:rPr>
              <w:t>11</w:t>
            </w:r>
            <w:r>
              <w:rPr>
                <w:noProof/>
                <w:webHidden/>
              </w:rPr>
              <w:fldChar w:fldCharType="end"/>
            </w:r>
          </w:hyperlink>
        </w:p>
        <w:p w14:paraId="47FE8E6E" w14:textId="167433A3"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8" w:history="1">
            <w:r w:rsidRPr="002C4016">
              <w:rPr>
                <w:rStyle w:val="Hyperlnk"/>
                <w:noProof/>
              </w:rPr>
              <w:t>Handläggning vid utredning</w:t>
            </w:r>
            <w:r>
              <w:rPr>
                <w:noProof/>
                <w:webHidden/>
              </w:rPr>
              <w:tab/>
            </w:r>
            <w:r>
              <w:rPr>
                <w:noProof/>
                <w:webHidden/>
              </w:rPr>
              <w:fldChar w:fldCharType="begin"/>
            </w:r>
            <w:r>
              <w:rPr>
                <w:noProof/>
                <w:webHidden/>
              </w:rPr>
              <w:instrText xml:space="preserve"> PAGEREF _Toc180576338 \h </w:instrText>
            </w:r>
            <w:r>
              <w:rPr>
                <w:noProof/>
                <w:webHidden/>
              </w:rPr>
            </w:r>
            <w:r>
              <w:rPr>
                <w:noProof/>
                <w:webHidden/>
              </w:rPr>
              <w:fldChar w:fldCharType="separate"/>
            </w:r>
            <w:r>
              <w:rPr>
                <w:noProof/>
                <w:webHidden/>
              </w:rPr>
              <w:t>11</w:t>
            </w:r>
            <w:r>
              <w:rPr>
                <w:noProof/>
                <w:webHidden/>
              </w:rPr>
              <w:fldChar w:fldCharType="end"/>
            </w:r>
          </w:hyperlink>
        </w:p>
        <w:p w14:paraId="0BAAEF40" w14:textId="567DBE9A"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9" w:history="1">
            <w:r w:rsidRPr="002C4016">
              <w:rPr>
                <w:rStyle w:val="Hyperlnk"/>
                <w:noProof/>
              </w:rPr>
              <w:t>Provtagningar</w:t>
            </w:r>
            <w:r>
              <w:rPr>
                <w:noProof/>
                <w:webHidden/>
              </w:rPr>
              <w:tab/>
            </w:r>
            <w:r>
              <w:rPr>
                <w:noProof/>
                <w:webHidden/>
              </w:rPr>
              <w:fldChar w:fldCharType="begin"/>
            </w:r>
            <w:r>
              <w:rPr>
                <w:noProof/>
                <w:webHidden/>
              </w:rPr>
              <w:instrText xml:space="preserve"> PAGEREF _Toc180576339 \h </w:instrText>
            </w:r>
            <w:r>
              <w:rPr>
                <w:noProof/>
                <w:webHidden/>
              </w:rPr>
            </w:r>
            <w:r>
              <w:rPr>
                <w:noProof/>
                <w:webHidden/>
              </w:rPr>
              <w:fldChar w:fldCharType="separate"/>
            </w:r>
            <w:r>
              <w:rPr>
                <w:noProof/>
                <w:webHidden/>
              </w:rPr>
              <w:t>11</w:t>
            </w:r>
            <w:r>
              <w:rPr>
                <w:noProof/>
                <w:webHidden/>
              </w:rPr>
              <w:fldChar w:fldCharType="end"/>
            </w:r>
          </w:hyperlink>
        </w:p>
        <w:p w14:paraId="37A92332" w14:textId="5771B7CF"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0" w:history="1">
            <w:r w:rsidRPr="002C4016">
              <w:rPr>
                <w:rStyle w:val="Hyperlnk"/>
                <w:noProof/>
              </w:rPr>
              <w:t>Undersökningar</w:t>
            </w:r>
            <w:r>
              <w:rPr>
                <w:noProof/>
                <w:webHidden/>
              </w:rPr>
              <w:tab/>
            </w:r>
            <w:r>
              <w:rPr>
                <w:noProof/>
                <w:webHidden/>
              </w:rPr>
              <w:fldChar w:fldCharType="begin"/>
            </w:r>
            <w:r>
              <w:rPr>
                <w:noProof/>
                <w:webHidden/>
              </w:rPr>
              <w:instrText xml:space="preserve"> PAGEREF _Toc180576340 \h </w:instrText>
            </w:r>
            <w:r>
              <w:rPr>
                <w:noProof/>
                <w:webHidden/>
              </w:rPr>
            </w:r>
            <w:r>
              <w:rPr>
                <w:noProof/>
                <w:webHidden/>
              </w:rPr>
              <w:fldChar w:fldCharType="separate"/>
            </w:r>
            <w:r>
              <w:rPr>
                <w:noProof/>
                <w:webHidden/>
              </w:rPr>
              <w:t>12</w:t>
            </w:r>
            <w:r>
              <w:rPr>
                <w:noProof/>
                <w:webHidden/>
              </w:rPr>
              <w:fldChar w:fldCharType="end"/>
            </w:r>
          </w:hyperlink>
        </w:p>
        <w:p w14:paraId="6EB810CD" w14:textId="6A94E550"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1" w:history="1">
            <w:r w:rsidRPr="002C4016">
              <w:rPr>
                <w:rStyle w:val="Hyperlnk"/>
                <w:noProof/>
              </w:rPr>
              <w:t>Diagnoskriterier</w:t>
            </w:r>
            <w:r>
              <w:rPr>
                <w:noProof/>
                <w:webHidden/>
              </w:rPr>
              <w:tab/>
            </w:r>
            <w:r>
              <w:rPr>
                <w:noProof/>
                <w:webHidden/>
              </w:rPr>
              <w:fldChar w:fldCharType="begin"/>
            </w:r>
            <w:r>
              <w:rPr>
                <w:noProof/>
                <w:webHidden/>
              </w:rPr>
              <w:instrText xml:space="preserve"> PAGEREF _Toc180576341 \h </w:instrText>
            </w:r>
            <w:r>
              <w:rPr>
                <w:noProof/>
                <w:webHidden/>
              </w:rPr>
            </w:r>
            <w:r>
              <w:rPr>
                <w:noProof/>
                <w:webHidden/>
              </w:rPr>
              <w:fldChar w:fldCharType="separate"/>
            </w:r>
            <w:r>
              <w:rPr>
                <w:noProof/>
                <w:webHidden/>
              </w:rPr>
              <w:t>12</w:t>
            </w:r>
            <w:r>
              <w:rPr>
                <w:noProof/>
                <w:webHidden/>
              </w:rPr>
              <w:fldChar w:fldCharType="end"/>
            </w:r>
          </w:hyperlink>
        </w:p>
        <w:p w14:paraId="266967EF" w14:textId="74CFF618"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2" w:history="1">
            <w:r w:rsidRPr="002C4016">
              <w:rPr>
                <w:rStyle w:val="Hyperlnk"/>
                <w:noProof/>
              </w:rPr>
              <w:t>Kriterier som talar emot diagnosen</w:t>
            </w:r>
            <w:r>
              <w:rPr>
                <w:noProof/>
                <w:webHidden/>
              </w:rPr>
              <w:tab/>
            </w:r>
            <w:r>
              <w:rPr>
                <w:noProof/>
                <w:webHidden/>
              </w:rPr>
              <w:fldChar w:fldCharType="begin"/>
            </w:r>
            <w:r>
              <w:rPr>
                <w:noProof/>
                <w:webHidden/>
              </w:rPr>
              <w:instrText xml:space="preserve"> PAGEREF _Toc180576342 \h </w:instrText>
            </w:r>
            <w:r>
              <w:rPr>
                <w:noProof/>
                <w:webHidden/>
              </w:rPr>
            </w:r>
            <w:r>
              <w:rPr>
                <w:noProof/>
                <w:webHidden/>
              </w:rPr>
              <w:fldChar w:fldCharType="separate"/>
            </w:r>
            <w:r>
              <w:rPr>
                <w:noProof/>
                <w:webHidden/>
              </w:rPr>
              <w:t>12</w:t>
            </w:r>
            <w:r>
              <w:rPr>
                <w:noProof/>
                <w:webHidden/>
              </w:rPr>
              <w:fldChar w:fldCharType="end"/>
            </w:r>
          </w:hyperlink>
        </w:p>
        <w:p w14:paraId="34C4FF30" w14:textId="371E0C12"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3" w:history="1">
            <w:r w:rsidRPr="002C4016">
              <w:rPr>
                <w:rStyle w:val="Hyperlnk"/>
                <w:noProof/>
              </w:rPr>
              <w:t>Differentialdiagnoser</w:t>
            </w:r>
            <w:r>
              <w:rPr>
                <w:noProof/>
                <w:webHidden/>
              </w:rPr>
              <w:tab/>
            </w:r>
            <w:r>
              <w:rPr>
                <w:noProof/>
                <w:webHidden/>
              </w:rPr>
              <w:fldChar w:fldCharType="begin"/>
            </w:r>
            <w:r>
              <w:rPr>
                <w:noProof/>
                <w:webHidden/>
              </w:rPr>
              <w:instrText xml:space="preserve"> PAGEREF _Toc180576343 \h </w:instrText>
            </w:r>
            <w:r>
              <w:rPr>
                <w:noProof/>
                <w:webHidden/>
              </w:rPr>
            </w:r>
            <w:r>
              <w:rPr>
                <w:noProof/>
                <w:webHidden/>
              </w:rPr>
              <w:fldChar w:fldCharType="separate"/>
            </w:r>
            <w:r>
              <w:rPr>
                <w:noProof/>
                <w:webHidden/>
              </w:rPr>
              <w:t>12</w:t>
            </w:r>
            <w:r>
              <w:rPr>
                <w:noProof/>
                <w:webHidden/>
              </w:rPr>
              <w:fldChar w:fldCharType="end"/>
            </w:r>
          </w:hyperlink>
        </w:p>
        <w:p w14:paraId="047E933B" w14:textId="007655E2"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4" w:history="1">
            <w:r w:rsidRPr="002C4016">
              <w:rPr>
                <w:rStyle w:val="Hyperlnk"/>
                <w:noProof/>
              </w:rPr>
              <w:t>Diagnosbesked</w:t>
            </w:r>
            <w:r>
              <w:rPr>
                <w:noProof/>
                <w:webHidden/>
              </w:rPr>
              <w:tab/>
            </w:r>
            <w:r>
              <w:rPr>
                <w:noProof/>
                <w:webHidden/>
              </w:rPr>
              <w:fldChar w:fldCharType="begin"/>
            </w:r>
            <w:r>
              <w:rPr>
                <w:noProof/>
                <w:webHidden/>
              </w:rPr>
              <w:instrText xml:space="preserve"> PAGEREF _Toc180576344 \h </w:instrText>
            </w:r>
            <w:r>
              <w:rPr>
                <w:noProof/>
                <w:webHidden/>
              </w:rPr>
            </w:r>
            <w:r>
              <w:rPr>
                <w:noProof/>
                <w:webHidden/>
              </w:rPr>
              <w:fldChar w:fldCharType="separate"/>
            </w:r>
            <w:r>
              <w:rPr>
                <w:noProof/>
                <w:webHidden/>
              </w:rPr>
              <w:t>12</w:t>
            </w:r>
            <w:r>
              <w:rPr>
                <w:noProof/>
                <w:webHidden/>
              </w:rPr>
              <w:fldChar w:fldCharType="end"/>
            </w:r>
          </w:hyperlink>
        </w:p>
        <w:p w14:paraId="06E2FA28" w14:textId="27A34CB7"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5" w:history="1">
            <w:r w:rsidRPr="002C4016">
              <w:rPr>
                <w:rStyle w:val="Hyperlnk"/>
                <w:noProof/>
              </w:rPr>
              <w:t>Fortsatt utredning efter diagnos</w:t>
            </w:r>
            <w:r>
              <w:rPr>
                <w:noProof/>
                <w:webHidden/>
              </w:rPr>
              <w:tab/>
            </w:r>
            <w:r>
              <w:rPr>
                <w:noProof/>
                <w:webHidden/>
              </w:rPr>
              <w:fldChar w:fldCharType="begin"/>
            </w:r>
            <w:r>
              <w:rPr>
                <w:noProof/>
                <w:webHidden/>
              </w:rPr>
              <w:instrText xml:space="preserve"> PAGEREF _Toc180576345 \h </w:instrText>
            </w:r>
            <w:r>
              <w:rPr>
                <w:noProof/>
                <w:webHidden/>
              </w:rPr>
            </w:r>
            <w:r>
              <w:rPr>
                <w:noProof/>
                <w:webHidden/>
              </w:rPr>
              <w:fldChar w:fldCharType="separate"/>
            </w:r>
            <w:r>
              <w:rPr>
                <w:noProof/>
                <w:webHidden/>
              </w:rPr>
              <w:t>12</w:t>
            </w:r>
            <w:r>
              <w:rPr>
                <w:noProof/>
                <w:webHidden/>
              </w:rPr>
              <w:fldChar w:fldCharType="end"/>
            </w:r>
          </w:hyperlink>
        </w:p>
        <w:p w14:paraId="4CA37B17" w14:textId="792ECCC4"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46" w:history="1">
            <w:r w:rsidRPr="002C4016">
              <w:rPr>
                <w:rStyle w:val="Hyperlnk"/>
                <w:noProof/>
              </w:rPr>
              <w:t>Behandling</w:t>
            </w:r>
            <w:r>
              <w:rPr>
                <w:noProof/>
                <w:webHidden/>
              </w:rPr>
              <w:tab/>
            </w:r>
            <w:r>
              <w:rPr>
                <w:noProof/>
                <w:webHidden/>
              </w:rPr>
              <w:fldChar w:fldCharType="begin"/>
            </w:r>
            <w:r>
              <w:rPr>
                <w:noProof/>
                <w:webHidden/>
              </w:rPr>
              <w:instrText xml:space="preserve"> PAGEREF _Toc180576346 \h </w:instrText>
            </w:r>
            <w:r>
              <w:rPr>
                <w:noProof/>
                <w:webHidden/>
              </w:rPr>
            </w:r>
            <w:r>
              <w:rPr>
                <w:noProof/>
                <w:webHidden/>
              </w:rPr>
              <w:fldChar w:fldCharType="separate"/>
            </w:r>
            <w:r>
              <w:rPr>
                <w:noProof/>
                <w:webHidden/>
              </w:rPr>
              <w:t>13</w:t>
            </w:r>
            <w:r>
              <w:rPr>
                <w:noProof/>
                <w:webHidden/>
              </w:rPr>
              <w:fldChar w:fldCharType="end"/>
            </w:r>
          </w:hyperlink>
        </w:p>
        <w:p w14:paraId="36B601CA" w14:textId="20F9D5EE"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7" w:history="1">
            <w:r w:rsidRPr="002C4016">
              <w:rPr>
                <w:rStyle w:val="Hyperlnk"/>
                <w:noProof/>
              </w:rPr>
              <w:t>Handläggning vid behandling</w:t>
            </w:r>
            <w:r>
              <w:rPr>
                <w:noProof/>
                <w:webHidden/>
              </w:rPr>
              <w:tab/>
            </w:r>
            <w:r>
              <w:rPr>
                <w:noProof/>
                <w:webHidden/>
              </w:rPr>
              <w:fldChar w:fldCharType="begin"/>
            </w:r>
            <w:r>
              <w:rPr>
                <w:noProof/>
                <w:webHidden/>
              </w:rPr>
              <w:instrText xml:space="preserve"> PAGEREF _Toc180576347 \h </w:instrText>
            </w:r>
            <w:r>
              <w:rPr>
                <w:noProof/>
                <w:webHidden/>
              </w:rPr>
            </w:r>
            <w:r>
              <w:rPr>
                <w:noProof/>
                <w:webHidden/>
              </w:rPr>
              <w:fldChar w:fldCharType="separate"/>
            </w:r>
            <w:r>
              <w:rPr>
                <w:noProof/>
                <w:webHidden/>
              </w:rPr>
              <w:t>13</w:t>
            </w:r>
            <w:r>
              <w:rPr>
                <w:noProof/>
                <w:webHidden/>
              </w:rPr>
              <w:fldChar w:fldCharType="end"/>
            </w:r>
          </w:hyperlink>
        </w:p>
        <w:p w14:paraId="7F6F7374" w14:textId="312108F4"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8" w:history="1">
            <w:r w:rsidRPr="002C4016">
              <w:rPr>
                <w:rStyle w:val="Hyperlnk"/>
                <w:noProof/>
              </w:rPr>
              <w:t>Förebyggande åtgärder</w:t>
            </w:r>
            <w:r>
              <w:rPr>
                <w:noProof/>
                <w:webHidden/>
              </w:rPr>
              <w:tab/>
            </w:r>
            <w:r>
              <w:rPr>
                <w:noProof/>
                <w:webHidden/>
              </w:rPr>
              <w:fldChar w:fldCharType="begin"/>
            </w:r>
            <w:r>
              <w:rPr>
                <w:noProof/>
                <w:webHidden/>
              </w:rPr>
              <w:instrText xml:space="preserve"> PAGEREF _Toc180576348 \h </w:instrText>
            </w:r>
            <w:r>
              <w:rPr>
                <w:noProof/>
                <w:webHidden/>
              </w:rPr>
            </w:r>
            <w:r>
              <w:rPr>
                <w:noProof/>
                <w:webHidden/>
              </w:rPr>
              <w:fldChar w:fldCharType="separate"/>
            </w:r>
            <w:r>
              <w:rPr>
                <w:noProof/>
                <w:webHidden/>
              </w:rPr>
              <w:t>13</w:t>
            </w:r>
            <w:r>
              <w:rPr>
                <w:noProof/>
                <w:webHidden/>
              </w:rPr>
              <w:fldChar w:fldCharType="end"/>
            </w:r>
          </w:hyperlink>
        </w:p>
        <w:p w14:paraId="71AD1782" w14:textId="0D5A336B"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9" w:history="1">
            <w:r w:rsidRPr="002C4016">
              <w:rPr>
                <w:rStyle w:val="Hyperlnk"/>
                <w:noProof/>
              </w:rPr>
              <w:t>Egenvård</w:t>
            </w:r>
            <w:r>
              <w:rPr>
                <w:noProof/>
                <w:webHidden/>
              </w:rPr>
              <w:tab/>
            </w:r>
            <w:r>
              <w:rPr>
                <w:noProof/>
                <w:webHidden/>
              </w:rPr>
              <w:fldChar w:fldCharType="begin"/>
            </w:r>
            <w:r>
              <w:rPr>
                <w:noProof/>
                <w:webHidden/>
              </w:rPr>
              <w:instrText xml:space="preserve"> PAGEREF _Toc180576349 \h </w:instrText>
            </w:r>
            <w:r>
              <w:rPr>
                <w:noProof/>
                <w:webHidden/>
              </w:rPr>
            </w:r>
            <w:r>
              <w:rPr>
                <w:noProof/>
                <w:webHidden/>
              </w:rPr>
              <w:fldChar w:fldCharType="separate"/>
            </w:r>
            <w:r>
              <w:rPr>
                <w:noProof/>
                <w:webHidden/>
              </w:rPr>
              <w:t>13</w:t>
            </w:r>
            <w:r>
              <w:rPr>
                <w:noProof/>
                <w:webHidden/>
              </w:rPr>
              <w:fldChar w:fldCharType="end"/>
            </w:r>
          </w:hyperlink>
        </w:p>
        <w:p w14:paraId="186BC57F" w14:textId="08E0368D"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0" w:history="1">
            <w:r w:rsidRPr="002C4016">
              <w:rPr>
                <w:rStyle w:val="Hyperlnk"/>
                <w:noProof/>
              </w:rPr>
              <w:t>Behandlingsval</w:t>
            </w:r>
            <w:r>
              <w:rPr>
                <w:noProof/>
                <w:webHidden/>
              </w:rPr>
              <w:tab/>
            </w:r>
            <w:r>
              <w:rPr>
                <w:noProof/>
                <w:webHidden/>
              </w:rPr>
              <w:fldChar w:fldCharType="begin"/>
            </w:r>
            <w:r>
              <w:rPr>
                <w:noProof/>
                <w:webHidden/>
              </w:rPr>
              <w:instrText xml:space="preserve"> PAGEREF _Toc180576350 \h </w:instrText>
            </w:r>
            <w:r>
              <w:rPr>
                <w:noProof/>
                <w:webHidden/>
              </w:rPr>
            </w:r>
            <w:r>
              <w:rPr>
                <w:noProof/>
                <w:webHidden/>
              </w:rPr>
              <w:fldChar w:fldCharType="separate"/>
            </w:r>
            <w:r>
              <w:rPr>
                <w:noProof/>
                <w:webHidden/>
              </w:rPr>
              <w:t>13</w:t>
            </w:r>
            <w:r>
              <w:rPr>
                <w:noProof/>
                <w:webHidden/>
              </w:rPr>
              <w:fldChar w:fldCharType="end"/>
            </w:r>
          </w:hyperlink>
        </w:p>
        <w:p w14:paraId="798468EF" w14:textId="47D8D05C"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51" w:history="1">
            <w:r w:rsidRPr="002C4016">
              <w:rPr>
                <w:rStyle w:val="Hyperlnk"/>
                <w:noProof/>
              </w:rPr>
              <w:t>Rehabilitering</w:t>
            </w:r>
            <w:r>
              <w:rPr>
                <w:noProof/>
                <w:webHidden/>
              </w:rPr>
              <w:tab/>
            </w:r>
            <w:r>
              <w:rPr>
                <w:noProof/>
                <w:webHidden/>
              </w:rPr>
              <w:fldChar w:fldCharType="begin"/>
            </w:r>
            <w:r>
              <w:rPr>
                <w:noProof/>
                <w:webHidden/>
              </w:rPr>
              <w:instrText xml:space="preserve"> PAGEREF _Toc180576351 \h </w:instrText>
            </w:r>
            <w:r>
              <w:rPr>
                <w:noProof/>
                <w:webHidden/>
              </w:rPr>
            </w:r>
            <w:r>
              <w:rPr>
                <w:noProof/>
                <w:webHidden/>
              </w:rPr>
              <w:fldChar w:fldCharType="separate"/>
            </w:r>
            <w:r>
              <w:rPr>
                <w:noProof/>
                <w:webHidden/>
              </w:rPr>
              <w:t>14</w:t>
            </w:r>
            <w:r>
              <w:rPr>
                <w:noProof/>
                <w:webHidden/>
              </w:rPr>
              <w:fldChar w:fldCharType="end"/>
            </w:r>
          </w:hyperlink>
        </w:p>
        <w:p w14:paraId="67BA83D2" w14:textId="7510A41C"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2" w:history="1">
            <w:r w:rsidRPr="002C4016">
              <w:rPr>
                <w:rStyle w:val="Hyperlnk"/>
                <w:noProof/>
              </w:rPr>
              <w:t>Rehabilitering av fysioterapeut</w:t>
            </w:r>
            <w:r>
              <w:rPr>
                <w:noProof/>
                <w:webHidden/>
              </w:rPr>
              <w:tab/>
            </w:r>
            <w:r>
              <w:rPr>
                <w:noProof/>
                <w:webHidden/>
              </w:rPr>
              <w:fldChar w:fldCharType="begin"/>
            </w:r>
            <w:r>
              <w:rPr>
                <w:noProof/>
                <w:webHidden/>
              </w:rPr>
              <w:instrText xml:space="preserve"> PAGEREF _Toc180576352 \h </w:instrText>
            </w:r>
            <w:r>
              <w:rPr>
                <w:noProof/>
                <w:webHidden/>
              </w:rPr>
            </w:r>
            <w:r>
              <w:rPr>
                <w:noProof/>
                <w:webHidden/>
              </w:rPr>
              <w:fldChar w:fldCharType="separate"/>
            </w:r>
            <w:r>
              <w:rPr>
                <w:noProof/>
                <w:webHidden/>
              </w:rPr>
              <w:t>14</w:t>
            </w:r>
            <w:r>
              <w:rPr>
                <w:noProof/>
                <w:webHidden/>
              </w:rPr>
              <w:fldChar w:fldCharType="end"/>
            </w:r>
          </w:hyperlink>
        </w:p>
        <w:p w14:paraId="795FF7D0" w14:textId="31F36445"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3" w:history="1">
            <w:r w:rsidRPr="002C4016">
              <w:rPr>
                <w:rStyle w:val="Hyperlnk"/>
                <w:noProof/>
              </w:rPr>
              <w:t>Rehabilitering av arbetsterapeut</w:t>
            </w:r>
            <w:r>
              <w:rPr>
                <w:noProof/>
                <w:webHidden/>
              </w:rPr>
              <w:tab/>
            </w:r>
            <w:r>
              <w:rPr>
                <w:noProof/>
                <w:webHidden/>
              </w:rPr>
              <w:fldChar w:fldCharType="begin"/>
            </w:r>
            <w:r>
              <w:rPr>
                <w:noProof/>
                <w:webHidden/>
              </w:rPr>
              <w:instrText xml:space="preserve"> PAGEREF _Toc180576353 \h </w:instrText>
            </w:r>
            <w:r>
              <w:rPr>
                <w:noProof/>
                <w:webHidden/>
              </w:rPr>
            </w:r>
            <w:r>
              <w:rPr>
                <w:noProof/>
                <w:webHidden/>
              </w:rPr>
              <w:fldChar w:fldCharType="separate"/>
            </w:r>
            <w:r>
              <w:rPr>
                <w:noProof/>
                <w:webHidden/>
              </w:rPr>
              <w:t>14</w:t>
            </w:r>
            <w:r>
              <w:rPr>
                <w:noProof/>
                <w:webHidden/>
              </w:rPr>
              <w:fldChar w:fldCharType="end"/>
            </w:r>
          </w:hyperlink>
        </w:p>
        <w:p w14:paraId="71B2CF4F" w14:textId="66B790C7"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4" w:history="1">
            <w:r w:rsidRPr="002C4016">
              <w:rPr>
                <w:rStyle w:val="Hyperlnk"/>
                <w:noProof/>
              </w:rPr>
              <w:t>Arbetslivsinriktad rehabilitering</w:t>
            </w:r>
            <w:r>
              <w:rPr>
                <w:noProof/>
                <w:webHidden/>
              </w:rPr>
              <w:tab/>
            </w:r>
            <w:r>
              <w:rPr>
                <w:noProof/>
                <w:webHidden/>
              </w:rPr>
              <w:fldChar w:fldCharType="begin"/>
            </w:r>
            <w:r>
              <w:rPr>
                <w:noProof/>
                <w:webHidden/>
              </w:rPr>
              <w:instrText xml:space="preserve"> PAGEREF _Toc180576354 \h </w:instrText>
            </w:r>
            <w:r>
              <w:rPr>
                <w:noProof/>
                <w:webHidden/>
              </w:rPr>
            </w:r>
            <w:r>
              <w:rPr>
                <w:noProof/>
                <w:webHidden/>
              </w:rPr>
              <w:fldChar w:fldCharType="separate"/>
            </w:r>
            <w:r>
              <w:rPr>
                <w:noProof/>
                <w:webHidden/>
              </w:rPr>
              <w:t>14</w:t>
            </w:r>
            <w:r>
              <w:rPr>
                <w:noProof/>
                <w:webHidden/>
              </w:rPr>
              <w:fldChar w:fldCharType="end"/>
            </w:r>
          </w:hyperlink>
        </w:p>
        <w:p w14:paraId="73C80780" w14:textId="2F0F3149"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55" w:history="1">
            <w:r w:rsidRPr="002C4016">
              <w:rPr>
                <w:rStyle w:val="Hyperlnk"/>
                <w:noProof/>
              </w:rPr>
              <w:t>Habilitering</w:t>
            </w:r>
            <w:r>
              <w:rPr>
                <w:noProof/>
                <w:webHidden/>
              </w:rPr>
              <w:tab/>
            </w:r>
            <w:r>
              <w:rPr>
                <w:noProof/>
                <w:webHidden/>
              </w:rPr>
              <w:fldChar w:fldCharType="begin"/>
            </w:r>
            <w:r>
              <w:rPr>
                <w:noProof/>
                <w:webHidden/>
              </w:rPr>
              <w:instrText xml:space="preserve"> PAGEREF _Toc180576355 \h </w:instrText>
            </w:r>
            <w:r>
              <w:rPr>
                <w:noProof/>
                <w:webHidden/>
              </w:rPr>
            </w:r>
            <w:r>
              <w:rPr>
                <w:noProof/>
                <w:webHidden/>
              </w:rPr>
              <w:fldChar w:fldCharType="separate"/>
            </w:r>
            <w:r>
              <w:rPr>
                <w:noProof/>
                <w:webHidden/>
              </w:rPr>
              <w:t>15</w:t>
            </w:r>
            <w:r>
              <w:rPr>
                <w:noProof/>
                <w:webHidden/>
              </w:rPr>
              <w:fldChar w:fldCharType="end"/>
            </w:r>
          </w:hyperlink>
        </w:p>
        <w:p w14:paraId="5BD4B8CD" w14:textId="2B82917F"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56" w:history="1">
            <w:r w:rsidRPr="002C4016">
              <w:rPr>
                <w:rStyle w:val="Hyperlnk"/>
                <w:noProof/>
              </w:rPr>
              <w:t>Levnadsvanor</w:t>
            </w:r>
            <w:r>
              <w:rPr>
                <w:noProof/>
                <w:webHidden/>
              </w:rPr>
              <w:tab/>
            </w:r>
            <w:r>
              <w:rPr>
                <w:noProof/>
                <w:webHidden/>
              </w:rPr>
              <w:fldChar w:fldCharType="begin"/>
            </w:r>
            <w:r>
              <w:rPr>
                <w:noProof/>
                <w:webHidden/>
              </w:rPr>
              <w:instrText xml:space="preserve"> PAGEREF _Toc180576356 \h </w:instrText>
            </w:r>
            <w:r>
              <w:rPr>
                <w:noProof/>
                <w:webHidden/>
              </w:rPr>
            </w:r>
            <w:r>
              <w:rPr>
                <w:noProof/>
                <w:webHidden/>
              </w:rPr>
              <w:fldChar w:fldCharType="separate"/>
            </w:r>
            <w:r>
              <w:rPr>
                <w:noProof/>
                <w:webHidden/>
              </w:rPr>
              <w:t>15</w:t>
            </w:r>
            <w:r>
              <w:rPr>
                <w:noProof/>
                <w:webHidden/>
              </w:rPr>
              <w:fldChar w:fldCharType="end"/>
            </w:r>
          </w:hyperlink>
        </w:p>
        <w:p w14:paraId="0AC281B1" w14:textId="43FAD206"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7" w:history="1">
            <w:r w:rsidRPr="002C4016">
              <w:rPr>
                <w:rStyle w:val="Hyperlnk"/>
                <w:noProof/>
              </w:rPr>
              <w:t>Alkoholvanor</w:t>
            </w:r>
            <w:r>
              <w:rPr>
                <w:noProof/>
                <w:webHidden/>
              </w:rPr>
              <w:tab/>
            </w:r>
            <w:r>
              <w:rPr>
                <w:noProof/>
                <w:webHidden/>
              </w:rPr>
              <w:fldChar w:fldCharType="begin"/>
            </w:r>
            <w:r>
              <w:rPr>
                <w:noProof/>
                <w:webHidden/>
              </w:rPr>
              <w:instrText xml:space="preserve"> PAGEREF _Toc180576357 \h </w:instrText>
            </w:r>
            <w:r>
              <w:rPr>
                <w:noProof/>
                <w:webHidden/>
              </w:rPr>
            </w:r>
            <w:r>
              <w:rPr>
                <w:noProof/>
                <w:webHidden/>
              </w:rPr>
              <w:fldChar w:fldCharType="separate"/>
            </w:r>
            <w:r>
              <w:rPr>
                <w:noProof/>
                <w:webHidden/>
              </w:rPr>
              <w:t>15</w:t>
            </w:r>
            <w:r>
              <w:rPr>
                <w:noProof/>
                <w:webHidden/>
              </w:rPr>
              <w:fldChar w:fldCharType="end"/>
            </w:r>
          </w:hyperlink>
        </w:p>
        <w:p w14:paraId="62F62862" w14:textId="6B16330D"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8" w:history="1">
            <w:r w:rsidRPr="002C4016">
              <w:rPr>
                <w:rStyle w:val="Hyperlnk"/>
                <w:noProof/>
              </w:rPr>
              <w:t>Fysisk aktivitet</w:t>
            </w:r>
            <w:r>
              <w:rPr>
                <w:noProof/>
                <w:webHidden/>
              </w:rPr>
              <w:tab/>
            </w:r>
            <w:r>
              <w:rPr>
                <w:noProof/>
                <w:webHidden/>
              </w:rPr>
              <w:fldChar w:fldCharType="begin"/>
            </w:r>
            <w:r>
              <w:rPr>
                <w:noProof/>
                <w:webHidden/>
              </w:rPr>
              <w:instrText xml:space="preserve"> PAGEREF _Toc180576358 \h </w:instrText>
            </w:r>
            <w:r>
              <w:rPr>
                <w:noProof/>
                <w:webHidden/>
              </w:rPr>
            </w:r>
            <w:r>
              <w:rPr>
                <w:noProof/>
                <w:webHidden/>
              </w:rPr>
              <w:fldChar w:fldCharType="separate"/>
            </w:r>
            <w:r>
              <w:rPr>
                <w:noProof/>
                <w:webHidden/>
              </w:rPr>
              <w:t>15</w:t>
            </w:r>
            <w:r>
              <w:rPr>
                <w:noProof/>
                <w:webHidden/>
              </w:rPr>
              <w:fldChar w:fldCharType="end"/>
            </w:r>
          </w:hyperlink>
        </w:p>
        <w:p w14:paraId="18782393" w14:textId="7293D025"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9" w:history="1">
            <w:r w:rsidRPr="002C4016">
              <w:rPr>
                <w:rStyle w:val="Hyperlnk"/>
                <w:noProof/>
              </w:rPr>
              <w:t>Matvanor</w:t>
            </w:r>
            <w:r>
              <w:rPr>
                <w:noProof/>
                <w:webHidden/>
              </w:rPr>
              <w:tab/>
            </w:r>
            <w:r>
              <w:rPr>
                <w:noProof/>
                <w:webHidden/>
              </w:rPr>
              <w:fldChar w:fldCharType="begin"/>
            </w:r>
            <w:r>
              <w:rPr>
                <w:noProof/>
                <w:webHidden/>
              </w:rPr>
              <w:instrText xml:space="preserve"> PAGEREF _Toc180576359 \h </w:instrText>
            </w:r>
            <w:r>
              <w:rPr>
                <w:noProof/>
                <w:webHidden/>
              </w:rPr>
            </w:r>
            <w:r>
              <w:rPr>
                <w:noProof/>
                <w:webHidden/>
              </w:rPr>
              <w:fldChar w:fldCharType="separate"/>
            </w:r>
            <w:r>
              <w:rPr>
                <w:noProof/>
                <w:webHidden/>
              </w:rPr>
              <w:t>15</w:t>
            </w:r>
            <w:r>
              <w:rPr>
                <w:noProof/>
                <w:webHidden/>
              </w:rPr>
              <w:fldChar w:fldCharType="end"/>
            </w:r>
          </w:hyperlink>
        </w:p>
        <w:p w14:paraId="53F98E6D" w14:textId="29A4F944"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0" w:history="1">
            <w:r w:rsidRPr="002C4016">
              <w:rPr>
                <w:rStyle w:val="Hyperlnk"/>
                <w:noProof/>
              </w:rPr>
              <w:t>Tobaksvanor</w:t>
            </w:r>
            <w:r>
              <w:rPr>
                <w:noProof/>
                <w:webHidden/>
              </w:rPr>
              <w:tab/>
            </w:r>
            <w:r>
              <w:rPr>
                <w:noProof/>
                <w:webHidden/>
              </w:rPr>
              <w:fldChar w:fldCharType="begin"/>
            </w:r>
            <w:r>
              <w:rPr>
                <w:noProof/>
                <w:webHidden/>
              </w:rPr>
              <w:instrText xml:space="preserve"> PAGEREF _Toc180576360 \h </w:instrText>
            </w:r>
            <w:r>
              <w:rPr>
                <w:noProof/>
                <w:webHidden/>
              </w:rPr>
            </w:r>
            <w:r>
              <w:rPr>
                <w:noProof/>
                <w:webHidden/>
              </w:rPr>
              <w:fldChar w:fldCharType="separate"/>
            </w:r>
            <w:r>
              <w:rPr>
                <w:noProof/>
                <w:webHidden/>
              </w:rPr>
              <w:t>15</w:t>
            </w:r>
            <w:r>
              <w:rPr>
                <w:noProof/>
                <w:webHidden/>
              </w:rPr>
              <w:fldChar w:fldCharType="end"/>
            </w:r>
          </w:hyperlink>
        </w:p>
        <w:p w14:paraId="27D9C524" w14:textId="3DAA95D3"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61" w:history="1">
            <w:r w:rsidRPr="002C4016">
              <w:rPr>
                <w:rStyle w:val="Hyperlnk"/>
                <w:noProof/>
              </w:rPr>
              <w:t>Palliativ vård</w:t>
            </w:r>
            <w:r>
              <w:rPr>
                <w:noProof/>
                <w:webHidden/>
              </w:rPr>
              <w:tab/>
            </w:r>
            <w:r>
              <w:rPr>
                <w:noProof/>
                <w:webHidden/>
              </w:rPr>
              <w:fldChar w:fldCharType="begin"/>
            </w:r>
            <w:r>
              <w:rPr>
                <w:noProof/>
                <w:webHidden/>
              </w:rPr>
              <w:instrText xml:space="preserve"> PAGEREF _Toc180576361 \h </w:instrText>
            </w:r>
            <w:r>
              <w:rPr>
                <w:noProof/>
                <w:webHidden/>
              </w:rPr>
            </w:r>
            <w:r>
              <w:rPr>
                <w:noProof/>
                <w:webHidden/>
              </w:rPr>
              <w:fldChar w:fldCharType="separate"/>
            </w:r>
            <w:r>
              <w:rPr>
                <w:noProof/>
                <w:webHidden/>
              </w:rPr>
              <w:t>16</w:t>
            </w:r>
            <w:r>
              <w:rPr>
                <w:noProof/>
                <w:webHidden/>
              </w:rPr>
              <w:fldChar w:fldCharType="end"/>
            </w:r>
          </w:hyperlink>
        </w:p>
        <w:p w14:paraId="686CABE0" w14:textId="735256D0"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2" w:history="1">
            <w:r w:rsidRPr="002C4016">
              <w:rPr>
                <w:rStyle w:val="Hyperlnk"/>
                <w:noProof/>
              </w:rPr>
              <w:t>Brytpunktssamtal</w:t>
            </w:r>
            <w:r>
              <w:rPr>
                <w:noProof/>
                <w:webHidden/>
              </w:rPr>
              <w:tab/>
            </w:r>
            <w:r>
              <w:rPr>
                <w:noProof/>
                <w:webHidden/>
              </w:rPr>
              <w:fldChar w:fldCharType="begin"/>
            </w:r>
            <w:r>
              <w:rPr>
                <w:noProof/>
                <w:webHidden/>
              </w:rPr>
              <w:instrText xml:space="preserve"> PAGEREF _Toc180576362 \h </w:instrText>
            </w:r>
            <w:r>
              <w:rPr>
                <w:noProof/>
                <w:webHidden/>
              </w:rPr>
            </w:r>
            <w:r>
              <w:rPr>
                <w:noProof/>
                <w:webHidden/>
              </w:rPr>
              <w:fldChar w:fldCharType="separate"/>
            </w:r>
            <w:r>
              <w:rPr>
                <w:noProof/>
                <w:webHidden/>
              </w:rPr>
              <w:t>16</w:t>
            </w:r>
            <w:r>
              <w:rPr>
                <w:noProof/>
                <w:webHidden/>
              </w:rPr>
              <w:fldChar w:fldCharType="end"/>
            </w:r>
          </w:hyperlink>
        </w:p>
        <w:p w14:paraId="2C0A9A40" w14:textId="0B6B16AC"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3" w:history="1">
            <w:r w:rsidRPr="002C4016">
              <w:rPr>
                <w:rStyle w:val="Hyperlnk"/>
                <w:noProof/>
              </w:rPr>
              <w:t>Multiprofessionellt team</w:t>
            </w:r>
            <w:r>
              <w:rPr>
                <w:noProof/>
                <w:webHidden/>
              </w:rPr>
              <w:tab/>
            </w:r>
            <w:r>
              <w:rPr>
                <w:noProof/>
                <w:webHidden/>
              </w:rPr>
              <w:fldChar w:fldCharType="begin"/>
            </w:r>
            <w:r>
              <w:rPr>
                <w:noProof/>
                <w:webHidden/>
              </w:rPr>
              <w:instrText xml:space="preserve"> PAGEREF _Toc180576363 \h </w:instrText>
            </w:r>
            <w:r>
              <w:rPr>
                <w:noProof/>
                <w:webHidden/>
              </w:rPr>
            </w:r>
            <w:r>
              <w:rPr>
                <w:noProof/>
                <w:webHidden/>
              </w:rPr>
              <w:fldChar w:fldCharType="separate"/>
            </w:r>
            <w:r>
              <w:rPr>
                <w:noProof/>
                <w:webHidden/>
              </w:rPr>
              <w:t>16</w:t>
            </w:r>
            <w:r>
              <w:rPr>
                <w:noProof/>
                <w:webHidden/>
              </w:rPr>
              <w:fldChar w:fldCharType="end"/>
            </w:r>
          </w:hyperlink>
        </w:p>
        <w:p w14:paraId="2DCC55FA" w14:textId="06E91529"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4" w:history="1">
            <w:r w:rsidRPr="002C4016">
              <w:rPr>
                <w:rStyle w:val="Hyperlnk"/>
                <w:noProof/>
              </w:rPr>
              <w:t>Symtomlindring</w:t>
            </w:r>
            <w:r>
              <w:rPr>
                <w:noProof/>
                <w:webHidden/>
              </w:rPr>
              <w:tab/>
            </w:r>
            <w:r>
              <w:rPr>
                <w:noProof/>
                <w:webHidden/>
              </w:rPr>
              <w:fldChar w:fldCharType="begin"/>
            </w:r>
            <w:r>
              <w:rPr>
                <w:noProof/>
                <w:webHidden/>
              </w:rPr>
              <w:instrText xml:space="preserve"> PAGEREF _Toc180576364 \h </w:instrText>
            </w:r>
            <w:r>
              <w:rPr>
                <w:noProof/>
                <w:webHidden/>
              </w:rPr>
            </w:r>
            <w:r>
              <w:rPr>
                <w:noProof/>
                <w:webHidden/>
              </w:rPr>
              <w:fldChar w:fldCharType="separate"/>
            </w:r>
            <w:r>
              <w:rPr>
                <w:noProof/>
                <w:webHidden/>
              </w:rPr>
              <w:t>16</w:t>
            </w:r>
            <w:r>
              <w:rPr>
                <w:noProof/>
                <w:webHidden/>
              </w:rPr>
              <w:fldChar w:fldCharType="end"/>
            </w:r>
          </w:hyperlink>
        </w:p>
        <w:p w14:paraId="130B31AA" w14:textId="39F8F109"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5" w:history="1">
            <w:r w:rsidRPr="002C4016">
              <w:rPr>
                <w:rStyle w:val="Hyperlnk"/>
                <w:noProof/>
              </w:rPr>
              <w:t>Närståendestöd</w:t>
            </w:r>
            <w:r>
              <w:rPr>
                <w:noProof/>
                <w:webHidden/>
              </w:rPr>
              <w:tab/>
            </w:r>
            <w:r>
              <w:rPr>
                <w:noProof/>
                <w:webHidden/>
              </w:rPr>
              <w:fldChar w:fldCharType="begin"/>
            </w:r>
            <w:r>
              <w:rPr>
                <w:noProof/>
                <w:webHidden/>
              </w:rPr>
              <w:instrText xml:space="preserve"> PAGEREF _Toc180576365 \h </w:instrText>
            </w:r>
            <w:r>
              <w:rPr>
                <w:noProof/>
                <w:webHidden/>
              </w:rPr>
            </w:r>
            <w:r>
              <w:rPr>
                <w:noProof/>
                <w:webHidden/>
              </w:rPr>
              <w:fldChar w:fldCharType="separate"/>
            </w:r>
            <w:r>
              <w:rPr>
                <w:noProof/>
                <w:webHidden/>
              </w:rPr>
              <w:t>16</w:t>
            </w:r>
            <w:r>
              <w:rPr>
                <w:noProof/>
                <w:webHidden/>
              </w:rPr>
              <w:fldChar w:fldCharType="end"/>
            </w:r>
          </w:hyperlink>
        </w:p>
        <w:p w14:paraId="2F7CF211" w14:textId="4B984DB3"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6" w:history="1">
            <w:r w:rsidRPr="002C4016">
              <w:rPr>
                <w:rStyle w:val="Hyperlnk"/>
                <w:noProof/>
              </w:rPr>
              <w:t>Relation och kommunikation</w:t>
            </w:r>
            <w:r>
              <w:rPr>
                <w:noProof/>
                <w:webHidden/>
              </w:rPr>
              <w:tab/>
            </w:r>
            <w:r>
              <w:rPr>
                <w:noProof/>
                <w:webHidden/>
              </w:rPr>
              <w:fldChar w:fldCharType="begin"/>
            </w:r>
            <w:r>
              <w:rPr>
                <w:noProof/>
                <w:webHidden/>
              </w:rPr>
              <w:instrText xml:space="preserve"> PAGEREF _Toc180576366 \h </w:instrText>
            </w:r>
            <w:r>
              <w:rPr>
                <w:noProof/>
                <w:webHidden/>
              </w:rPr>
            </w:r>
            <w:r>
              <w:rPr>
                <w:noProof/>
                <w:webHidden/>
              </w:rPr>
              <w:fldChar w:fldCharType="separate"/>
            </w:r>
            <w:r>
              <w:rPr>
                <w:noProof/>
                <w:webHidden/>
              </w:rPr>
              <w:t>16</w:t>
            </w:r>
            <w:r>
              <w:rPr>
                <w:noProof/>
                <w:webHidden/>
              </w:rPr>
              <w:fldChar w:fldCharType="end"/>
            </w:r>
          </w:hyperlink>
        </w:p>
        <w:p w14:paraId="675F4F90" w14:textId="77CE935B"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67" w:history="1">
            <w:r w:rsidRPr="002C4016">
              <w:rPr>
                <w:rStyle w:val="Hyperlnk"/>
                <w:noProof/>
              </w:rPr>
              <w:t>Uppföljning</w:t>
            </w:r>
            <w:r>
              <w:rPr>
                <w:noProof/>
                <w:webHidden/>
              </w:rPr>
              <w:tab/>
            </w:r>
            <w:r>
              <w:rPr>
                <w:noProof/>
                <w:webHidden/>
              </w:rPr>
              <w:fldChar w:fldCharType="begin"/>
            </w:r>
            <w:r>
              <w:rPr>
                <w:noProof/>
                <w:webHidden/>
              </w:rPr>
              <w:instrText xml:space="preserve"> PAGEREF _Toc180576367 \h </w:instrText>
            </w:r>
            <w:r>
              <w:rPr>
                <w:noProof/>
                <w:webHidden/>
              </w:rPr>
            </w:r>
            <w:r>
              <w:rPr>
                <w:noProof/>
                <w:webHidden/>
              </w:rPr>
              <w:fldChar w:fldCharType="separate"/>
            </w:r>
            <w:r>
              <w:rPr>
                <w:noProof/>
                <w:webHidden/>
              </w:rPr>
              <w:t>16</w:t>
            </w:r>
            <w:r>
              <w:rPr>
                <w:noProof/>
                <w:webHidden/>
              </w:rPr>
              <w:fldChar w:fldCharType="end"/>
            </w:r>
          </w:hyperlink>
        </w:p>
        <w:p w14:paraId="4E7C3BE6" w14:textId="550DBF29"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68" w:history="1">
            <w:r w:rsidRPr="002C4016">
              <w:rPr>
                <w:rStyle w:val="Hyperlnk"/>
                <w:noProof/>
              </w:rPr>
              <w:t>Komplikationer</w:t>
            </w:r>
            <w:r>
              <w:rPr>
                <w:noProof/>
                <w:webHidden/>
              </w:rPr>
              <w:tab/>
            </w:r>
            <w:r>
              <w:rPr>
                <w:noProof/>
                <w:webHidden/>
              </w:rPr>
              <w:fldChar w:fldCharType="begin"/>
            </w:r>
            <w:r>
              <w:rPr>
                <w:noProof/>
                <w:webHidden/>
              </w:rPr>
              <w:instrText xml:space="preserve"> PAGEREF _Toc180576368 \h </w:instrText>
            </w:r>
            <w:r>
              <w:rPr>
                <w:noProof/>
                <w:webHidden/>
              </w:rPr>
            </w:r>
            <w:r>
              <w:rPr>
                <w:noProof/>
                <w:webHidden/>
              </w:rPr>
              <w:fldChar w:fldCharType="separate"/>
            </w:r>
            <w:r>
              <w:rPr>
                <w:noProof/>
                <w:webHidden/>
              </w:rPr>
              <w:t>17</w:t>
            </w:r>
            <w:r>
              <w:rPr>
                <w:noProof/>
                <w:webHidden/>
              </w:rPr>
              <w:fldChar w:fldCharType="end"/>
            </w:r>
          </w:hyperlink>
        </w:p>
        <w:p w14:paraId="0F12D8AC" w14:textId="7E1E0084"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69" w:history="1">
            <w:r w:rsidRPr="002C4016">
              <w:rPr>
                <w:rStyle w:val="Hyperlnk"/>
                <w:noProof/>
              </w:rPr>
              <w:t>Försäkringsmedicin och intyg</w:t>
            </w:r>
            <w:r>
              <w:rPr>
                <w:noProof/>
                <w:webHidden/>
              </w:rPr>
              <w:tab/>
            </w:r>
            <w:r>
              <w:rPr>
                <w:noProof/>
                <w:webHidden/>
              </w:rPr>
              <w:fldChar w:fldCharType="begin"/>
            </w:r>
            <w:r>
              <w:rPr>
                <w:noProof/>
                <w:webHidden/>
              </w:rPr>
              <w:instrText xml:space="preserve"> PAGEREF _Toc180576369 \h </w:instrText>
            </w:r>
            <w:r>
              <w:rPr>
                <w:noProof/>
                <w:webHidden/>
              </w:rPr>
            </w:r>
            <w:r>
              <w:rPr>
                <w:noProof/>
                <w:webHidden/>
              </w:rPr>
              <w:fldChar w:fldCharType="separate"/>
            </w:r>
            <w:r>
              <w:rPr>
                <w:noProof/>
                <w:webHidden/>
              </w:rPr>
              <w:t>17</w:t>
            </w:r>
            <w:r>
              <w:rPr>
                <w:noProof/>
                <w:webHidden/>
              </w:rPr>
              <w:fldChar w:fldCharType="end"/>
            </w:r>
          </w:hyperlink>
        </w:p>
        <w:p w14:paraId="610F0A76" w14:textId="261AAE1F"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0" w:history="1">
            <w:r w:rsidRPr="002C4016">
              <w:rPr>
                <w:rStyle w:val="Hyperlnk"/>
                <w:noProof/>
              </w:rPr>
              <w:t>Sjukskrivning</w:t>
            </w:r>
            <w:r>
              <w:rPr>
                <w:noProof/>
                <w:webHidden/>
              </w:rPr>
              <w:tab/>
            </w:r>
            <w:r>
              <w:rPr>
                <w:noProof/>
                <w:webHidden/>
              </w:rPr>
              <w:fldChar w:fldCharType="begin"/>
            </w:r>
            <w:r>
              <w:rPr>
                <w:noProof/>
                <w:webHidden/>
              </w:rPr>
              <w:instrText xml:space="preserve"> PAGEREF _Toc180576370 \h </w:instrText>
            </w:r>
            <w:r>
              <w:rPr>
                <w:noProof/>
                <w:webHidden/>
              </w:rPr>
            </w:r>
            <w:r>
              <w:rPr>
                <w:noProof/>
                <w:webHidden/>
              </w:rPr>
              <w:fldChar w:fldCharType="separate"/>
            </w:r>
            <w:r>
              <w:rPr>
                <w:noProof/>
                <w:webHidden/>
              </w:rPr>
              <w:t>17</w:t>
            </w:r>
            <w:r>
              <w:rPr>
                <w:noProof/>
                <w:webHidden/>
              </w:rPr>
              <w:fldChar w:fldCharType="end"/>
            </w:r>
          </w:hyperlink>
        </w:p>
        <w:p w14:paraId="191131C1" w14:textId="2CF5F99A"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1" w:history="1">
            <w:r w:rsidRPr="002C4016">
              <w:rPr>
                <w:rStyle w:val="Hyperlnk"/>
                <w:noProof/>
              </w:rPr>
              <w:t>Intyg</w:t>
            </w:r>
            <w:r>
              <w:rPr>
                <w:noProof/>
                <w:webHidden/>
              </w:rPr>
              <w:tab/>
            </w:r>
            <w:r>
              <w:rPr>
                <w:noProof/>
                <w:webHidden/>
              </w:rPr>
              <w:fldChar w:fldCharType="begin"/>
            </w:r>
            <w:r>
              <w:rPr>
                <w:noProof/>
                <w:webHidden/>
              </w:rPr>
              <w:instrText xml:space="preserve"> PAGEREF _Toc180576371 \h </w:instrText>
            </w:r>
            <w:r>
              <w:rPr>
                <w:noProof/>
                <w:webHidden/>
              </w:rPr>
            </w:r>
            <w:r>
              <w:rPr>
                <w:noProof/>
                <w:webHidden/>
              </w:rPr>
              <w:fldChar w:fldCharType="separate"/>
            </w:r>
            <w:r>
              <w:rPr>
                <w:noProof/>
                <w:webHidden/>
              </w:rPr>
              <w:t>17</w:t>
            </w:r>
            <w:r>
              <w:rPr>
                <w:noProof/>
                <w:webHidden/>
              </w:rPr>
              <w:fldChar w:fldCharType="end"/>
            </w:r>
          </w:hyperlink>
        </w:p>
        <w:p w14:paraId="43AE6745" w14:textId="1907FD17"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2" w:history="1">
            <w:r w:rsidRPr="002C4016">
              <w:rPr>
                <w:rStyle w:val="Hyperlnk"/>
                <w:noProof/>
              </w:rPr>
              <w:t>Ekonomisk ersättning och bidrag</w:t>
            </w:r>
            <w:r>
              <w:rPr>
                <w:noProof/>
                <w:webHidden/>
              </w:rPr>
              <w:tab/>
            </w:r>
            <w:r>
              <w:rPr>
                <w:noProof/>
                <w:webHidden/>
              </w:rPr>
              <w:fldChar w:fldCharType="begin"/>
            </w:r>
            <w:r>
              <w:rPr>
                <w:noProof/>
                <w:webHidden/>
              </w:rPr>
              <w:instrText xml:space="preserve"> PAGEREF _Toc180576372 \h </w:instrText>
            </w:r>
            <w:r>
              <w:rPr>
                <w:noProof/>
                <w:webHidden/>
              </w:rPr>
            </w:r>
            <w:r>
              <w:rPr>
                <w:noProof/>
                <w:webHidden/>
              </w:rPr>
              <w:fldChar w:fldCharType="separate"/>
            </w:r>
            <w:r>
              <w:rPr>
                <w:noProof/>
                <w:webHidden/>
              </w:rPr>
              <w:t>17</w:t>
            </w:r>
            <w:r>
              <w:rPr>
                <w:noProof/>
                <w:webHidden/>
              </w:rPr>
              <w:fldChar w:fldCharType="end"/>
            </w:r>
          </w:hyperlink>
        </w:p>
        <w:p w14:paraId="14BC97B6" w14:textId="0BFC8101"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73" w:history="1">
            <w:r w:rsidRPr="002C4016">
              <w:rPr>
                <w:rStyle w:val="Hyperlnk"/>
                <w:noProof/>
              </w:rPr>
              <w:t>Kvalitetsuppföljning</w:t>
            </w:r>
            <w:r>
              <w:rPr>
                <w:noProof/>
                <w:webHidden/>
              </w:rPr>
              <w:tab/>
            </w:r>
            <w:r>
              <w:rPr>
                <w:noProof/>
                <w:webHidden/>
              </w:rPr>
              <w:fldChar w:fldCharType="begin"/>
            </w:r>
            <w:r>
              <w:rPr>
                <w:noProof/>
                <w:webHidden/>
              </w:rPr>
              <w:instrText xml:space="preserve"> PAGEREF _Toc180576373 \h </w:instrText>
            </w:r>
            <w:r>
              <w:rPr>
                <w:noProof/>
                <w:webHidden/>
              </w:rPr>
            </w:r>
            <w:r>
              <w:rPr>
                <w:noProof/>
                <w:webHidden/>
              </w:rPr>
              <w:fldChar w:fldCharType="separate"/>
            </w:r>
            <w:r>
              <w:rPr>
                <w:noProof/>
                <w:webHidden/>
              </w:rPr>
              <w:t>18</w:t>
            </w:r>
            <w:r>
              <w:rPr>
                <w:noProof/>
                <w:webHidden/>
              </w:rPr>
              <w:fldChar w:fldCharType="end"/>
            </w:r>
          </w:hyperlink>
        </w:p>
        <w:p w14:paraId="2214EC33" w14:textId="2FD6A715"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4" w:history="1">
            <w:r w:rsidRPr="002C4016">
              <w:rPr>
                <w:rStyle w:val="Hyperlnk"/>
                <w:noProof/>
              </w:rPr>
              <w:t>Indikatorer för uppföljning</w:t>
            </w:r>
            <w:r>
              <w:rPr>
                <w:noProof/>
                <w:webHidden/>
              </w:rPr>
              <w:tab/>
            </w:r>
            <w:r>
              <w:rPr>
                <w:noProof/>
                <w:webHidden/>
              </w:rPr>
              <w:fldChar w:fldCharType="begin"/>
            </w:r>
            <w:r>
              <w:rPr>
                <w:noProof/>
                <w:webHidden/>
              </w:rPr>
              <w:instrText xml:space="preserve"> PAGEREF _Toc180576374 \h </w:instrText>
            </w:r>
            <w:r>
              <w:rPr>
                <w:noProof/>
                <w:webHidden/>
              </w:rPr>
            </w:r>
            <w:r>
              <w:rPr>
                <w:noProof/>
                <w:webHidden/>
              </w:rPr>
              <w:fldChar w:fldCharType="separate"/>
            </w:r>
            <w:r>
              <w:rPr>
                <w:noProof/>
                <w:webHidden/>
              </w:rPr>
              <w:t>18</w:t>
            </w:r>
            <w:r>
              <w:rPr>
                <w:noProof/>
                <w:webHidden/>
              </w:rPr>
              <w:fldChar w:fldCharType="end"/>
            </w:r>
          </w:hyperlink>
        </w:p>
        <w:p w14:paraId="17B61428" w14:textId="4FCE3182"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5" w:history="1">
            <w:r w:rsidRPr="002C4016">
              <w:rPr>
                <w:rStyle w:val="Hyperlnk"/>
                <w:noProof/>
              </w:rPr>
              <w:t>Kvalitetsregister</w:t>
            </w:r>
            <w:r>
              <w:rPr>
                <w:noProof/>
                <w:webHidden/>
              </w:rPr>
              <w:tab/>
            </w:r>
            <w:r>
              <w:rPr>
                <w:noProof/>
                <w:webHidden/>
              </w:rPr>
              <w:fldChar w:fldCharType="begin"/>
            </w:r>
            <w:r>
              <w:rPr>
                <w:noProof/>
                <w:webHidden/>
              </w:rPr>
              <w:instrText xml:space="preserve"> PAGEREF _Toc180576375 \h </w:instrText>
            </w:r>
            <w:r>
              <w:rPr>
                <w:noProof/>
                <w:webHidden/>
              </w:rPr>
            </w:r>
            <w:r>
              <w:rPr>
                <w:noProof/>
                <w:webHidden/>
              </w:rPr>
              <w:fldChar w:fldCharType="separate"/>
            </w:r>
            <w:r>
              <w:rPr>
                <w:noProof/>
                <w:webHidden/>
              </w:rPr>
              <w:t>18</w:t>
            </w:r>
            <w:r>
              <w:rPr>
                <w:noProof/>
                <w:webHidden/>
              </w:rPr>
              <w:fldChar w:fldCharType="end"/>
            </w:r>
          </w:hyperlink>
        </w:p>
        <w:p w14:paraId="3F2FFBC7" w14:textId="231A5248"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76" w:history="1">
            <w:r w:rsidRPr="002C4016">
              <w:rPr>
                <w:rStyle w:val="Hyperlnk"/>
                <w:noProof/>
              </w:rPr>
              <w:t>Patientmedverkan och kommunikation</w:t>
            </w:r>
            <w:r>
              <w:rPr>
                <w:noProof/>
                <w:webHidden/>
              </w:rPr>
              <w:tab/>
            </w:r>
            <w:r>
              <w:rPr>
                <w:noProof/>
                <w:webHidden/>
              </w:rPr>
              <w:fldChar w:fldCharType="begin"/>
            </w:r>
            <w:r>
              <w:rPr>
                <w:noProof/>
                <w:webHidden/>
              </w:rPr>
              <w:instrText xml:space="preserve"> PAGEREF _Toc180576376 \h </w:instrText>
            </w:r>
            <w:r>
              <w:rPr>
                <w:noProof/>
                <w:webHidden/>
              </w:rPr>
            </w:r>
            <w:r>
              <w:rPr>
                <w:noProof/>
                <w:webHidden/>
              </w:rPr>
              <w:fldChar w:fldCharType="separate"/>
            </w:r>
            <w:r>
              <w:rPr>
                <w:noProof/>
                <w:webHidden/>
              </w:rPr>
              <w:t>18</w:t>
            </w:r>
            <w:r>
              <w:rPr>
                <w:noProof/>
                <w:webHidden/>
              </w:rPr>
              <w:fldChar w:fldCharType="end"/>
            </w:r>
          </w:hyperlink>
        </w:p>
        <w:p w14:paraId="2EDAD271" w14:textId="04F33558"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7" w:history="1">
            <w:r w:rsidRPr="002C4016">
              <w:rPr>
                <w:rStyle w:val="Hyperlnk"/>
                <w:noProof/>
              </w:rPr>
              <w:t>Personcentrering och patientkontrakt</w:t>
            </w:r>
            <w:r>
              <w:rPr>
                <w:noProof/>
                <w:webHidden/>
              </w:rPr>
              <w:tab/>
            </w:r>
            <w:r>
              <w:rPr>
                <w:noProof/>
                <w:webHidden/>
              </w:rPr>
              <w:fldChar w:fldCharType="begin"/>
            </w:r>
            <w:r>
              <w:rPr>
                <w:noProof/>
                <w:webHidden/>
              </w:rPr>
              <w:instrText xml:space="preserve"> PAGEREF _Toc180576377 \h </w:instrText>
            </w:r>
            <w:r>
              <w:rPr>
                <w:noProof/>
                <w:webHidden/>
              </w:rPr>
            </w:r>
            <w:r>
              <w:rPr>
                <w:noProof/>
                <w:webHidden/>
              </w:rPr>
              <w:fldChar w:fldCharType="separate"/>
            </w:r>
            <w:r>
              <w:rPr>
                <w:noProof/>
                <w:webHidden/>
              </w:rPr>
              <w:t>18</w:t>
            </w:r>
            <w:r>
              <w:rPr>
                <w:noProof/>
                <w:webHidden/>
              </w:rPr>
              <w:fldChar w:fldCharType="end"/>
            </w:r>
          </w:hyperlink>
        </w:p>
        <w:p w14:paraId="1BC80807" w14:textId="4E3980A8"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8" w:history="1">
            <w:r w:rsidRPr="002C4016">
              <w:rPr>
                <w:rStyle w:val="Hyperlnk"/>
                <w:noProof/>
              </w:rPr>
              <w:t>Stöd och information för patient och närstående</w:t>
            </w:r>
            <w:r>
              <w:rPr>
                <w:noProof/>
                <w:webHidden/>
              </w:rPr>
              <w:tab/>
            </w:r>
            <w:r>
              <w:rPr>
                <w:noProof/>
                <w:webHidden/>
              </w:rPr>
              <w:fldChar w:fldCharType="begin"/>
            </w:r>
            <w:r>
              <w:rPr>
                <w:noProof/>
                <w:webHidden/>
              </w:rPr>
              <w:instrText xml:space="preserve"> PAGEREF _Toc180576378 \h </w:instrText>
            </w:r>
            <w:r>
              <w:rPr>
                <w:noProof/>
                <w:webHidden/>
              </w:rPr>
            </w:r>
            <w:r>
              <w:rPr>
                <w:noProof/>
                <w:webHidden/>
              </w:rPr>
              <w:fldChar w:fldCharType="separate"/>
            </w:r>
            <w:r>
              <w:rPr>
                <w:noProof/>
                <w:webHidden/>
              </w:rPr>
              <w:t>18</w:t>
            </w:r>
            <w:r>
              <w:rPr>
                <w:noProof/>
                <w:webHidden/>
              </w:rPr>
              <w:fldChar w:fldCharType="end"/>
            </w:r>
          </w:hyperlink>
        </w:p>
        <w:p w14:paraId="63E8B940" w14:textId="400EAE96"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79" w:history="1">
            <w:r w:rsidRPr="002C4016">
              <w:rPr>
                <w:rStyle w:val="Hyperlnk"/>
                <w:noProof/>
              </w:rPr>
              <w:t>Relaterad information</w:t>
            </w:r>
            <w:r>
              <w:rPr>
                <w:noProof/>
                <w:webHidden/>
              </w:rPr>
              <w:tab/>
            </w:r>
            <w:r>
              <w:rPr>
                <w:noProof/>
                <w:webHidden/>
              </w:rPr>
              <w:fldChar w:fldCharType="begin"/>
            </w:r>
            <w:r>
              <w:rPr>
                <w:noProof/>
                <w:webHidden/>
              </w:rPr>
              <w:instrText xml:space="preserve"> PAGEREF _Toc180576379 \h </w:instrText>
            </w:r>
            <w:r>
              <w:rPr>
                <w:noProof/>
                <w:webHidden/>
              </w:rPr>
            </w:r>
            <w:r>
              <w:rPr>
                <w:noProof/>
                <w:webHidden/>
              </w:rPr>
              <w:fldChar w:fldCharType="separate"/>
            </w:r>
            <w:r>
              <w:rPr>
                <w:noProof/>
                <w:webHidden/>
              </w:rPr>
              <w:t>19</w:t>
            </w:r>
            <w:r>
              <w:rPr>
                <w:noProof/>
                <w:webHidden/>
              </w:rPr>
              <w:fldChar w:fldCharType="end"/>
            </w:r>
          </w:hyperlink>
        </w:p>
        <w:p w14:paraId="7217BBBE" w14:textId="1DEAFF95" w:rsidR="003B39A7" w:rsidRDefault="003B39A7">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80" w:history="1">
            <w:r w:rsidRPr="002C4016">
              <w:rPr>
                <w:rStyle w:val="Hyperlnk"/>
                <w:noProof/>
              </w:rPr>
              <w:t>Kompletterande underlag</w:t>
            </w:r>
            <w:r>
              <w:rPr>
                <w:noProof/>
                <w:webHidden/>
              </w:rPr>
              <w:tab/>
            </w:r>
            <w:r>
              <w:rPr>
                <w:noProof/>
                <w:webHidden/>
              </w:rPr>
              <w:fldChar w:fldCharType="begin"/>
            </w:r>
            <w:r>
              <w:rPr>
                <w:noProof/>
                <w:webHidden/>
              </w:rPr>
              <w:instrText xml:space="preserve"> PAGEREF _Toc180576380 \h </w:instrText>
            </w:r>
            <w:r>
              <w:rPr>
                <w:noProof/>
                <w:webHidden/>
              </w:rPr>
            </w:r>
            <w:r>
              <w:rPr>
                <w:noProof/>
                <w:webHidden/>
              </w:rPr>
              <w:fldChar w:fldCharType="separate"/>
            </w:r>
            <w:r>
              <w:rPr>
                <w:noProof/>
                <w:webHidden/>
              </w:rPr>
              <w:t>19</w:t>
            </w:r>
            <w:r>
              <w:rPr>
                <w:noProof/>
                <w:webHidden/>
              </w:rPr>
              <w:fldChar w:fldCharType="end"/>
            </w:r>
          </w:hyperlink>
        </w:p>
        <w:p w14:paraId="138A4CA8" w14:textId="39D3035E" w:rsidR="003B39A7" w:rsidRDefault="003B39A7">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81" w:history="1">
            <w:r w:rsidRPr="002C4016">
              <w:rPr>
                <w:rStyle w:val="Hyperlnk"/>
                <w:noProof/>
              </w:rPr>
              <w:t>(Ämnesområden för kunskapsstöd)</w:t>
            </w:r>
            <w:r>
              <w:rPr>
                <w:noProof/>
                <w:webHidden/>
              </w:rPr>
              <w:tab/>
            </w:r>
            <w:r>
              <w:rPr>
                <w:noProof/>
                <w:webHidden/>
              </w:rPr>
              <w:fldChar w:fldCharType="begin"/>
            </w:r>
            <w:r>
              <w:rPr>
                <w:noProof/>
                <w:webHidden/>
              </w:rPr>
              <w:instrText xml:space="preserve"> PAGEREF _Toc180576381 \h </w:instrText>
            </w:r>
            <w:r>
              <w:rPr>
                <w:noProof/>
                <w:webHidden/>
              </w:rPr>
            </w:r>
            <w:r>
              <w:rPr>
                <w:noProof/>
                <w:webHidden/>
              </w:rPr>
              <w:fldChar w:fldCharType="separate"/>
            </w:r>
            <w:r>
              <w:rPr>
                <w:noProof/>
                <w:webHidden/>
              </w:rPr>
              <w:t>19</w:t>
            </w:r>
            <w:r>
              <w:rPr>
                <w:noProof/>
                <w:webHidden/>
              </w:rPr>
              <w:fldChar w:fldCharType="end"/>
            </w:r>
          </w:hyperlink>
        </w:p>
        <w:p w14:paraId="4D14569A" w14:textId="3BAB7A69" w:rsidR="00EC0B2B" w:rsidRDefault="00662088">
          <w:r>
            <w:rPr>
              <w:rFonts w:asciiTheme="majorHAnsi" w:hAnsiTheme="majorHAnsi"/>
              <w:b/>
              <w:sz w:val="20"/>
            </w:rPr>
            <w:fldChar w:fldCharType="end"/>
          </w:r>
        </w:p>
      </w:sdtContent>
    </w:sdt>
    <w:p w14:paraId="2E20B725" w14:textId="77777777" w:rsidR="00D85A05" w:rsidRDefault="00D85A05">
      <w:pPr>
        <w:rPr>
          <w:rFonts w:asciiTheme="majorHAnsi" w:eastAsiaTheme="majorEastAsia" w:hAnsiTheme="majorHAnsi" w:cstheme="majorBidi"/>
          <w:sz w:val="50"/>
          <w:szCs w:val="32"/>
        </w:rPr>
      </w:pPr>
      <w:r>
        <w:br w:type="page"/>
      </w:r>
    </w:p>
    <w:p w14:paraId="362EF04F" w14:textId="3DBD9C44" w:rsidR="00050852" w:rsidRDefault="00050852" w:rsidP="00050852">
      <w:pPr>
        <w:pStyle w:val="Rubrik1"/>
      </w:pPr>
      <w:bookmarkStart w:id="2" w:name="_Toc180576311"/>
      <w:r>
        <w:t xml:space="preserve">Om </w:t>
      </w:r>
      <w:r w:rsidR="00ED0EE5">
        <w:t>kunskapsstöde</w:t>
      </w:r>
      <w:r>
        <w:t>t</w:t>
      </w:r>
      <w:bookmarkEnd w:id="2"/>
    </w:p>
    <w:p w14:paraId="22C0B248" w14:textId="2C7AEF32" w:rsidR="00C436B8" w:rsidRPr="00C436B8" w:rsidRDefault="00C436B8" w:rsidP="00C436B8">
      <w:r>
        <w:t xml:space="preserve">Nedanstående material utgör </w:t>
      </w:r>
      <w:r w:rsidR="006A18F1">
        <w:t xml:space="preserve">bakgrunds- eller </w:t>
      </w:r>
      <w:r>
        <w:t xml:space="preserve">metadata för kunskapsstödet och visas inte </w:t>
      </w:r>
      <w:r w:rsidR="006A18F1">
        <w:t>alltid utåt.</w:t>
      </w:r>
    </w:p>
    <w:p w14:paraId="41C5DFF0" w14:textId="77777777" w:rsidR="00050852" w:rsidRDefault="00050852" w:rsidP="00050852">
      <w:pPr>
        <w:pStyle w:val="Rubrik2"/>
        <w:spacing w:before="100"/>
      </w:pPr>
      <w:bookmarkStart w:id="3" w:name="_Toc180576312"/>
      <w:r>
        <w:t>Produktionsstatus</w:t>
      </w:r>
      <w:bookmarkEnd w:id="3"/>
    </w:p>
    <w:p w14:paraId="5F2CE0D6" w14:textId="2974FDCF" w:rsidR="00050852" w:rsidRDefault="00B2391E" w:rsidP="00050852">
      <w:r>
        <w:t xml:space="preserve">Ange i vilken del av processen kunskapsstödet </w:t>
      </w:r>
      <w:r w:rsidR="00C170A6">
        <w:t xml:space="preserve">befinner sig: </w:t>
      </w:r>
      <w:r w:rsidR="000A1BEA">
        <w:t>Un</w:t>
      </w:r>
      <w:r w:rsidR="00C170A6">
        <w:t>der arbete</w:t>
      </w:r>
      <w:r w:rsidR="000A1BEA">
        <w:t>;</w:t>
      </w:r>
      <w:r w:rsidR="00C170A6">
        <w:t xml:space="preserve"> </w:t>
      </w:r>
      <w:r w:rsidR="000A1BEA">
        <w:t>G</w:t>
      </w:r>
      <w:r w:rsidR="00C170A6">
        <w:t>ranskningsrunda 1</w:t>
      </w:r>
      <w:r w:rsidR="000A1BEA">
        <w:t>;</w:t>
      </w:r>
      <w:r w:rsidR="00C170A6">
        <w:t xml:space="preserve"> </w:t>
      </w:r>
      <w:r w:rsidR="000A1BEA">
        <w:t>G</w:t>
      </w:r>
      <w:r w:rsidR="00C170A6">
        <w:t>ranskningsrunda 2</w:t>
      </w:r>
      <w:r w:rsidR="000A1BEA">
        <w:t>;</w:t>
      </w:r>
      <w:r w:rsidR="00C170A6">
        <w:t xml:space="preserve"> </w:t>
      </w:r>
      <w:r w:rsidR="000A1BEA">
        <w:t>P</w:t>
      </w:r>
      <w:r w:rsidR="00246872">
        <w:t>ublicering</w:t>
      </w:r>
      <w:r w:rsidR="00B61EB2">
        <w:t>.</w:t>
      </w:r>
    </w:p>
    <w:p w14:paraId="28F87E36" w14:textId="7A191B9C" w:rsidR="00493136" w:rsidRDefault="006178E2" w:rsidP="00493136">
      <w:pPr>
        <w:pStyle w:val="Rubrik2"/>
      </w:pPr>
      <w:bookmarkStart w:id="4" w:name="_Toc180576313"/>
      <w:r>
        <w:t>Produktionsplanering</w:t>
      </w:r>
      <w:r w:rsidR="00493136">
        <w:t xml:space="preserve"> och p</w:t>
      </w:r>
      <w:r w:rsidR="00493136" w:rsidRPr="00C778A0">
        <w:t>ubliceringsinformation</w:t>
      </w:r>
      <w:bookmarkEnd w:id="4"/>
    </w:p>
    <w:p w14:paraId="1BD94325" w14:textId="16F349E2" w:rsidR="007D005F" w:rsidRPr="00493136" w:rsidRDefault="009719C9" w:rsidP="007D005F">
      <w:pPr>
        <w:rPr>
          <w:b/>
          <w:bCs/>
        </w:rPr>
      </w:pPr>
      <w:r>
        <w:rPr>
          <w:b/>
          <w:bCs/>
        </w:rPr>
        <w:t>N</w:t>
      </w:r>
      <w:r w:rsidR="007D005F" w:rsidRPr="00493136">
        <w:rPr>
          <w:b/>
          <w:bCs/>
        </w:rPr>
        <w:t>ationell remiss</w:t>
      </w:r>
      <w:r w:rsidR="00493136">
        <w:rPr>
          <w:b/>
          <w:bCs/>
        </w:rPr>
        <w:t>/synpunktsinhämtning</w:t>
      </w:r>
      <w:r w:rsidR="00493136" w:rsidRPr="00493136">
        <w:rPr>
          <w:b/>
          <w:bCs/>
        </w:rPr>
        <w:t xml:space="preserve">: </w:t>
      </w:r>
    </w:p>
    <w:p w14:paraId="4ED43669" w14:textId="63F126EE" w:rsidR="00F6697F" w:rsidRPr="00C349E7" w:rsidRDefault="00F6697F" w:rsidP="00C778A0">
      <w:r w:rsidRPr="00B238D9">
        <w:rPr>
          <w:b/>
          <w:bCs/>
        </w:rPr>
        <w:t>NPO</w:t>
      </w:r>
      <w:r w:rsidR="00C778A0" w:rsidRPr="00B238D9">
        <w:rPr>
          <w:b/>
          <w:bCs/>
        </w:rPr>
        <w:t>-</w:t>
      </w:r>
      <w:r w:rsidRPr="00B238D9">
        <w:rPr>
          <w:b/>
          <w:bCs/>
        </w:rPr>
        <w:t>godkän</w:t>
      </w:r>
      <w:r w:rsidR="009719C9">
        <w:rPr>
          <w:b/>
          <w:bCs/>
        </w:rPr>
        <w:t>t</w:t>
      </w:r>
      <w:r w:rsidRPr="00B238D9">
        <w:rPr>
          <w:b/>
          <w:bCs/>
        </w:rPr>
        <w:t>:</w:t>
      </w:r>
      <w:r w:rsidRPr="00C349E7">
        <w:t xml:space="preserve"> </w:t>
      </w:r>
    </w:p>
    <w:p w14:paraId="16FD7DCA" w14:textId="356F681B" w:rsidR="00C349E7" w:rsidRDefault="00F6697F" w:rsidP="00C778A0">
      <w:r w:rsidRPr="00B238D9">
        <w:rPr>
          <w:b/>
          <w:bCs/>
        </w:rPr>
        <w:t>Planerat revideringsdatum:</w:t>
      </w:r>
      <w:r w:rsidRPr="00C349E7">
        <w:t xml:space="preserve"> </w:t>
      </w:r>
    </w:p>
    <w:p w14:paraId="68ADA5E1" w14:textId="0E3C6701" w:rsidR="00EF580A" w:rsidRDefault="00050852" w:rsidP="00EF580A">
      <w:pPr>
        <w:pStyle w:val="Rubrik2"/>
        <w:spacing w:before="100"/>
      </w:pPr>
      <w:bookmarkStart w:id="5" w:name="_Toc180576314"/>
      <w:r>
        <w:t>Ansvarig</w:t>
      </w:r>
      <w:r w:rsidR="00604214">
        <w:t>t</w:t>
      </w:r>
      <w:r>
        <w:t xml:space="preserve"> </w:t>
      </w:r>
      <w:r w:rsidR="00064B72">
        <w:t>nationellt programområde/motsvarande</w:t>
      </w:r>
      <w:bookmarkEnd w:id="5"/>
    </w:p>
    <w:p w14:paraId="28C34627" w14:textId="2E159BC4" w:rsidR="00EF580A" w:rsidRPr="00EF580A" w:rsidRDefault="00EF580A" w:rsidP="00EF580A">
      <w:r>
        <w:t xml:space="preserve">Ange </w:t>
      </w:r>
      <w:r w:rsidR="00811699">
        <w:t xml:space="preserve">instans/organisation som slutligt </w:t>
      </w:r>
      <w:r w:rsidR="00C86263">
        <w:t>godkänner kunskapsstödet</w:t>
      </w:r>
      <w:r w:rsidR="007C324A">
        <w:t>, till exempel</w:t>
      </w:r>
      <w:r w:rsidR="00C30C82">
        <w:t xml:space="preserve"> </w:t>
      </w:r>
      <w:hyperlink r:id="rId13" w:history="1">
        <w:r w:rsidR="00F50B32" w:rsidRPr="00F50B32">
          <w:rPr>
            <w:rStyle w:val="Hyperlnk"/>
          </w:rPr>
          <w:t>kunskapsstyrningens nationella</w:t>
        </w:r>
        <w:r w:rsidR="0021143F" w:rsidRPr="00F50B32">
          <w:rPr>
            <w:rStyle w:val="Hyperlnk"/>
          </w:rPr>
          <w:t xml:space="preserve"> programområde</w:t>
        </w:r>
        <w:r w:rsidR="00341216" w:rsidRPr="00F50B32">
          <w:rPr>
            <w:rStyle w:val="Hyperlnk"/>
          </w:rPr>
          <w:t>n</w:t>
        </w:r>
        <w:r w:rsidR="0021143F" w:rsidRPr="00F50B32">
          <w:rPr>
            <w:rStyle w:val="Hyperlnk"/>
          </w:rPr>
          <w:t xml:space="preserve"> (NPO)</w:t>
        </w:r>
        <w:r w:rsidR="00341216" w:rsidRPr="00F50B32">
          <w:rPr>
            <w:rStyle w:val="Hyperlnk"/>
          </w:rPr>
          <w:t xml:space="preserve"> eller nationella sa</w:t>
        </w:r>
        <w:r w:rsidR="00F50B32" w:rsidRPr="00F50B32">
          <w:rPr>
            <w:rStyle w:val="Hyperlnk"/>
          </w:rPr>
          <w:t>mverkansgrupper</w:t>
        </w:r>
      </w:hyperlink>
      <w:r w:rsidR="0021143F">
        <w:t>.</w:t>
      </w:r>
    </w:p>
    <w:p w14:paraId="770C1582" w14:textId="2D11A7ED" w:rsidR="00050852" w:rsidRDefault="00F56456" w:rsidP="00050852">
      <w:pPr>
        <w:pStyle w:val="Rubrik2"/>
        <w:spacing w:before="100"/>
      </w:pPr>
      <w:bookmarkStart w:id="6" w:name="_Toc180576315"/>
      <w:r>
        <w:t>Arbetsgruppens medlemmar/f</w:t>
      </w:r>
      <w:r w:rsidR="00050852">
        <w:t>örfattare</w:t>
      </w:r>
      <w:bookmarkEnd w:id="6"/>
    </w:p>
    <w:p w14:paraId="7A3761FE" w14:textId="133D7B19" w:rsidR="00F56456" w:rsidRDefault="00F56456" w:rsidP="00F56456">
      <w:pPr>
        <w:pStyle w:val="Brdtext"/>
        <w:spacing w:before="89" w:line="230" w:lineRule="auto"/>
      </w:pPr>
      <w:r>
        <w:t>Fyll i information om arbetsgruppens medlemmar enligt formatet nedan. Observera att för ordförande</w:t>
      </w:r>
      <w:r w:rsidR="00563A7B">
        <w:t xml:space="preserve"> och</w:t>
      </w:r>
      <w:r>
        <w:t xml:space="preserve"> processledare</w:t>
      </w:r>
      <w:r w:rsidR="00563A7B">
        <w:t xml:space="preserve"> samt för </w:t>
      </w:r>
      <w:r>
        <w:t>patient- och närståendeföreträdare anges även den rollen. Vid publicering på webben kommer denna information att återfinnas i sidfoten.</w:t>
      </w:r>
    </w:p>
    <w:p w14:paraId="39B736FF" w14:textId="3FDE34FE" w:rsidR="00F56456" w:rsidRPr="00770C1E" w:rsidRDefault="00F56456" w:rsidP="00F56456">
      <w:pPr>
        <w:pStyle w:val="Normalwebb"/>
        <w:rPr>
          <w:rFonts w:asciiTheme="minorHAnsi" w:hAnsiTheme="minorHAnsi" w:cstheme="minorHAnsi"/>
          <w:color w:val="000000"/>
          <w:sz w:val="22"/>
          <w:szCs w:val="22"/>
        </w:rPr>
      </w:pPr>
      <w:r w:rsidRPr="00770C1E">
        <w:rPr>
          <w:rFonts w:asciiTheme="minorHAnsi" w:hAnsiTheme="minorHAnsi" w:cstheme="minorHAnsi"/>
          <w:color w:val="000000"/>
          <w:sz w:val="22"/>
          <w:szCs w:val="22"/>
        </w:rPr>
        <w:t>[Förnamn Efternamn], [</w:t>
      </w:r>
      <w:r w:rsidR="00D7221D">
        <w:rPr>
          <w:rFonts w:asciiTheme="minorHAnsi" w:hAnsiTheme="minorHAnsi" w:cstheme="minorHAnsi"/>
          <w:color w:val="000000"/>
          <w:sz w:val="22"/>
          <w:szCs w:val="22"/>
        </w:rPr>
        <w:t>roll</w:t>
      </w:r>
      <w:r w:rsidRPr="00770C1E">
        <w:rPr>
          <w:rFonts w:asciiTheme="minorHAnsi" w:hAnsiTheme="minorHAnsi" w:cstheme="minorHAnsi"/>
          <w:color w:val="000000"/>
          <w:sz w:val="22"/>
          <w:szCs w:val="22"/>
        </w:rPr>
        <w:t>], [akademisk titel om relevant], [titel], [arbetsplats], [sjukvårdsregion]</w:t>
      </w:r>
    </w:p>
    <w:p w14:paraId="70783C55" w14:textId="77777777" w:rsidR="00F56456" w:rsidRPr="00770C1E" w:rsidRDefault="00F56456" w:rsidP="00F56456">
      <w:pPr>
        <w:pStyle w:val="Normalwebb"/>
        <w:rPr>
          <w:rFonts w:asciiTheme="minorHAnsi" w:hAnsiTheme="minorHAnsi" w:cstheme="minorHAnsi"/>
          <w:color w:val="000000"/>
          <w:sz w:val="22"/>
          <w:szCs w:val="22"/>
        </w:rPr>
      </w:pPr>
      <w:r w:rsidRPr="00770C1E">
        <w:rPr>
          <w:rFonts w:asciiTheme="minorHAnsi" w:hAnsiTheme="minorHAnsi" w:cstheme="minorHAnsi"/>
          <w:color w:val="000000"/>
          <w:sz w:val="22"/>
          <w:szCs w:val="22"/>
        </w:rPr>
        <w:t>[Förnamn Efternamn], [akademisk titel om relevant], [titel], [arbetsplats], [sjukvårdsregion]</w:t>
      </w:r>
    </w:p>
    <w:p w14:paraId="4FAF7C0B" w14:textId="77777777" w:rsidR="00F56456" w:rsidRPr="00770C1E" w:rsidRDefault="00F56456" w:rsidP="00F56456">
      <w:pPr>
        <w:pStyle w:val="Normalwebb"/>
        <w:rPr>
          <w:rFonts w:asciiTheme="minorHAnsi" w:hAnsiTheme="minorHAnsi" w:cstheme="minorHAnsi"/>
          <w:color w:val="000000"/>
          <w:sz w:val="22"/>
          <w:szCs w:val="22"/>
        </w:rPr>
      </w:pPr>
      <w:r w:rsidRPr="00770C1E">
        <w:rPr>
          <w:rFonts w:asciiTheme="minorHAnsi" w:hAnsiTheme="minorHAnsi" w:cstheme="minorHAnsi"/>
          <w:color w:val="000000"/>
          <w:sz w:val="22"/>
          <w:szCs w:val="22"/>
        </w:rPr>
        <w:t>[Förnamn Efternamn], [patient- eller närståendeföreträdare], [organisation]</w:t>
      </w:r>
    </w:p>
    <w:p w14:paraId="55F8D2F4" w14:textId="77777777" w:rsidR="00050852" w:rsidRDefault="00050852" w:rsidP="00050852">
      <w:pPr>
        <w:pStyle w:val="Rubrik2"/>
        <w:spacing w:before="100"/>
      </w:pPr>
      <w:bookmarkStart w:id="7" w:name="_Toc180576316"/>
      <w:r>
        <w:t>Sökord</w:t>
      </w:r>
      <w:bookmarkEnd w:id="7"/>
    </w:p>
    <w:p w14:paraId="0B1FC0F5" w14:textId="5502199E" w:rsidR="00050852" w:rsidRDefault="00C86263" w:rsidP="007C324A">
      <w:r>
        <w:t xml:space="preserve">Ange sökord </w:t>
      </w:r>
      <w:r w:rsidR="00951F06">
        <w:t>för kunskapsstödet (begrepp som den som söker efter kunskapsstödet förmodligen använder)</w:t>
      </w:r>
      <w:r w:rsidR="007C324A">
        <w:t xml:space="preserve">. </w:t>
      </w:r>
    </w:p>
    <w:p w14:paraId="5C3A211D" w14:textId="77777777" w:rsidR="00050852" w:rsidRDefault="00050852" w:rsidP="00050852">
      <w:pPr>
        <w:pStyle w:val="Rubrik2"/>
        <w:spacing w:before="100"/>
      </w:pPr>
      <w:bookmarkStart w:id="8" w:name="_Toc180576317"/>
      <w:r>
        <w:t>Ämnesområden</w:t>
      </w:r>
      <w:bookmarkEnd w:id="8"/>
    </w:p>
    <w:p w14:paraId="3D153286" w14:textId="50A522DF" w:rsidR="00050852" w:rsidRDefault="007C324A" w:rsidP="00050852">
      <w:r>
        <w:t xml:space="preserve">Ange vilket eller vilka </w:t>
      </w:r>
      <w:r w:rsidR="006A7A66">
        <w:t xml:space="preserve">ämnesområden </w:t>
      </w:r>
      <w:r w:rsidR="00264D31">
        <w:t>som kunskapsstödet faller under</w:t>
      </w:r>
      <w:r w:rsidR="00B309AC">
        <w:t xml:space="preserve"> (lista</w:t>
      </w:r>
      <w:r w:rsidR="00B56819">
        <w:t>)</w:t>
      </w:r>
      <w:r w:rsidR="00040EF0">
        <w:t>.</w:t>
      </w:r>
      <w:r w:rsidR="008F767F">
        <w:t xml:space="preserve"> </w:t>
      </w:r>
    </w:p>
    <w:p w14:paraId="7140021D" w14:textId="77777777" w:rsidR="00050852" w:rsidRDefault="00050852" w:rsidP="00050852">
      <w:pPr>
        <w:pStyle w:val="Rubrik2"/>
        <w:spacing w:before="100"/>
      </w:pPr>
      <w:bookmarkStart w:id="9" w:name="_Toc180576318"/>
      <w:r>
        <w:t>Förslag på diagnoskoder</w:t>
      </w:r>
      <w:bookmarkEnd w:id="9"/>
    </w:p>
    <w:p w14:paraId="5D2B3E93" w14:textId="23F8DB79" w:rsidR="00623E48" w:rsidRDefault="001916A3">
      <w:pPr>
        <w:rPr>
          <w:rFonts w:asciiTheme="majorHAnsi" w:eastAsiaTheme="majorEastAsia" w:hAnsiTheme="majorHAnsi" w:cstheme="majorBidi"/>
          <w:sz w:val="50"/>
          <w:szCs w:val="32"/>
        </w:rPr>
      </w:pPr>
      <w:r>
        <w:t xml:space="preserve">Aktuella diagnoskoder ICD </w:t>
      </w:r>
      <w:r w:rsidR="00D1429E">
        <w:t xml:space="preserve">10 </w:t>
      </w:r>
      <w:r>
        <w:t>för kunskapsstödet</w:t>
      </w:r>
      <w:r w:rsidR="009827F4">
        <w:t>.</w:t>
      </w:r>
      <w:bookmarkStart w:id="10" w:name="_Toc132365188"/>
      <w:r w:rsidR="00623E48">
        <w:br w:type="page"/>
      </w:r>
    </w:p>
    <w:p w14:paraId="7F150D1A" w14:textId="647EB502" w:rsidR="00997527" w:rsidRPr="006478BC" w:rsidRDefault="00997527" w:rsidP="008D5E38">
      <w:pPr>
        <w:pStyle w:val="Rubrik1"/>
      </w:pPr>
      <w:bookmarkStart w:id="11" w:name="_Toc180576319"/>
      <w:r w:rsidRPr="006478BC">
        <w:t>Vårdnivå, samverkan och remissrutiner</w:t>
      </w:r>
      <w:bookmarkEnd w:id="10"/>
      <w:r w:rsidR="00B41FC9">
        <w:t xml:space="preserve"> (rubriknivå 1)</w:t>
      </w:r>
      <w:bookmarkEnd w:id="11"/>
    </w:p>
    <w:p w14:paraId="65A49880" w14:textId="12F3C536" w:rsidR="00997527" w:rsidRPr="006478BC" w:rsidRDefault="00997527" w:rsidP="000E7658">
      <w:pPr>
        <w:pStyle w:val="Rubrik2"/>
      </w:pPr>
      <w:bookmarkStart w:id="12" w:name="_Toc132365189"/>
      <w:bookmarkStart w:id="13" w:name="_Toc180576320"/>
      <w:r w:rsidRPr="006478BC">
        <w:t>Vårdnivå och samverkan</w:t>
      </w:r>
      <w:bookmarkEnd w:id="12"/>
      <w:r w:rsidR="001D2F2A">
        <w:t xml:space="preserve"> (rubriknivå 2)</w:t>
      </w:r>
      <w:bookmarkEnd w:id="13"/>
    </w:p>
    <w:p w14:paraId="767B62A7" w14:textId="2C979744" w:rsidR="00997527" w:rsidRPr="006478BC" w:rsidRDefault="0001598B" w:rsidP="00997527">
      <w:pPr>
        <w:pStyle w:val="Brdtext"/>
        <w:spacing w:before="96" w:line="252" w:lineRule="auto"/>
        <w:ind w:right="224"/>
      </w:pPr>
      <w:r>
        <w:t>[</w:t>
      </w:r>
      <w:r w:rsidR="008657DB">
        <w:t>Pv</w:t>
      </w:r>
      <w:r>
        <w:t xml:space="preserve">] </w:t>
      </w:r>
      <w:r w:rsidR="00997527" w:rsidRPr="006478BC">
        <w:t>Ange information om vårdnivå och samverkan för olika delar av vården. Exempel på samverkan är information om det multiprofessionella teamet. Vanligen ges denna information i regionala tillägg.</w:t>
      </w:r>
    </w:p>
    <w:p w14:paraId="7684A00B" w14:textId="65CBDC46" w:rsidR="00997527" w:rsidRPr="006478BC" w:rsidRDefault="00F15A6E" w:rsidP="00997527">
      <w:pPr>
        <w:pStyle w:val="Brdtext"/>
        <w:spacing w:before="96" w:line="252" w:lineRule="auto"/>
        <w:ind w:right="224"/>
      </w:pPr>
      <w:r>
        <w:t>[</w:t>
      </w:r>
      <w:proofErr w:type="spellStart"/>
      <w:r>
        <w:t>Sv</w:t>
      </w:r>
      <w:proofErr w:type="spellEnd"/>
      <w:r>
        <w:t xml:space="preserve">] </w:t>
      </w:r>
      <w:r w:rsidR="00997527" w:rsidRPr="006478BC">
        <w:t xml:space="preserve">Ange information om multidisciplinär konferens inom de hälsotillstånd där det är etablerat. </w:t>
      </w:r>
    </w:p>
    <w:p w14:paraId="58FCBE1B" w14:textId="7F929721" w:rsidR="00997527" w:rsidRPr="006478BC" w:rsidRDefault="00F15A6E" w:rsidP="00997527">
      <w:pPr>
        <w:pStyle w:val="Brdtext"/>
        <w:spacing w:before="96" w:line="252" w:lineRule="auto"/>
        <w:ind w:right="224"/>
      </w:pPr>
      <w:r>
        <w:t xml:space="preserve">[Pv </w:t>
      </w:r>
      <w:proofErr w:type="spellStart"/>
      <w:r>
        <w:t>Sv</w:t>
      </w:r>
      <w:proofErr w:type="spellEnd"/>
      <w:r>
        <w:t xml:space="preserve">] </w:t>
      </w:r>
      <w:r w:rsidR="00997527" w:rsidRPr="006478BC">
        <w:t xml:space="preserve">Exempel på rubriknivå </w:t>
      </w:r>
      <w:r w:rsidR="0063131C">
        <w:t>3</w:t>
      </w:r>
      <w:r w:rsidR="00997527" w:rsidRPr="006478BC">
        <w:rPr>
          <w:color w:val="000000" w:themeColor="text1"/>
        </w:rPr>
        <w:t xml:space="preserve"> </w:t>
      </w:r>
      <w:r w:rsidR="00997527" w:rsidRPr="006478BC">
        <w:t xml:space="preserve">är Primärvård, Specialiserad vård, Elevhälsa, Multiprofessionellt team och Multidisciplinär konferens. </w:t>
      </w:r>
    </w:p>
    <w:p w14:paraId="7315F23D" w14:textId="20E97E8F" w:rsidR="00997527" w:rsidRPr="006478BC" w:rsidRDefault="00997527" w:rsidP="000E7658">
      <w:pPr>
        <w:pStyle w:val="Rubrik2"/>
      </w:pPr>
      <w:bookmarkStart w:id="14" w:name="_Toc132365190"/>
      <w:bookmarkStart w:id="15" w:name="_Toc180576321"/>
      <w:r w:rsidRPr="006478BC">
        <w:t>Remissrutiner</w:t>
      </w:r>
      <w:bookmarkEnd w:id="14"/>
      <w:r w:rsidR="001D2F2A">
        <w:t xml:space="preserve"> (rubriknivå 2)</w:t>
      </w:r>
      <w:bookmarkEnd w:id="15"/>
    </w:p>
    <w:p w14:paraId="2BFB0599" w14:textId="6FAD7CC8" w:rsidR="00997527" w:rsidRPr="006478BC" w:rsidRDefault="0001598B" w:rsidP="0001598B">
      <w:pPr>
        <w:pStyle w:val="Normalefterlista"/>
      </w:pPr>
      <w:r>
        <w:t xml:space="preserve">[Brödtext] </w:t>
      </w:r>
      <w:r w:rsidR="00997527" w:rsidRPr="006478BC">
        <w:t>Ange information om rutiner vid remiss och vilken information som ska finnas med i remiss alternativt vara lättillgänglig enligt överenskomna rutiner. Vanligen ges denna information i regionala tillägg.</w:t>
      </w:r>
    </w:p>
    <w:p w14:paraId="581286BD" w14:textId="00C5F7B1" w:rsidR="00997527" w:rsidRDefault="00997527" w:rsidP="00997527">
      <w:pPr>
        <w:pStyle w:val="Brdtext"/>
        <w:spacing w:before="96" w:line="252" w:lineRule="auto"/>
        <w:ind w:right="224"/>
      </w:pPr>
      <w:r w:rsidRPr="006478BC">
        <w:t xml:space="preserve">Exempel på </w:t>
      </w:r>
      <w:r w:rsidR="00027CE4">
        <w:t>underrubrik</w:t>
      </w:r>
      <w:r w:rsidRPr="006478BC">
        <w:t xml:space="preserve"> är Remissindikationer. </w:t>
      </w:r>
    </w:p>
    <w:p w14:paraId="0792BB36" w14:textId="41AB6045" w:rsidR="0001598B" w:rsidRDefault="0001598B" w:rsidP="0001598B">
      <w:pPr>
        <w:pStyle w:val="Rubrik3"/>
      </w:pPr>
      <w:r>
        <w:t>[Rubriknivå 3]</w:t>
      </w:r>
    </w:p>
    <w:p w14:paraId="66990178" w14:textId="16DA4099" w:rsidR="0001598B" w:rsidRPr="0001598B" w:rsidRDefault="0001598B" w:rsidP="0001598B">
      <w:r>
        <w:t>[Brödtext]</w:t>
      </w:r>
    </w:p>
    <w:p w14:paraId="3610EF65" w14:textId="1FDBE11E" w:rsidR="0001598B" w:rsidRPr="0001598B" w:rsidRDefault="0001598B" w:rsidP="0001598B">
      <w:pPr>
        <w:pStyle w:val="Rubrik4"/>
      </w:pPr>
      <w:r>
        <w:t>[Rubriknivå 4]</w:t>
      </w:r>
    </w:p>
    <w:p w14:paraId="59C7D76D" w14:textId="094EEE3A" w:rsidR="00997527" w:rsidRDefault="0001598B" w:rsidP="00997527">
      <w:pPr>
        <w:pStyle w:val="Brdtext"/>
        <w:spacing w:before="96" w:line="252" w:lineRule="auto"/>
        <w:ind w:right="224"/>
      </w:pPr>
      <w:r>
        <w:t>[Punktlista anges enligt format:]</w:t>
      </w:r>
    </w:p>
    <w:p w14:paraId="3415D587" w14:textId="069195DC" w:rsidR="0001598B" w:rsidRDefault="0001598B" w:rsidP="0001598B">
      <w:pPr>
        <w:pStyle w:val="Brdtext"/>
        <w:numPr>
          <w:ilvl w:val="0"/>
          <w:numId w:val="41"/>
        </w:numPr>
        <w:spacing w:before="96" w:line="252" w:lineRule="auto"/>
        <w:ind w:right="224"/>
      </w:pPr>
      <w:r>
        <w:t>[Text]</w:t>
      </w:r>
    </w:p>
    <w:p w14:paraId="59C793A5" w14:textId="77777777" w:rsidR="0001598B" w:rsidRDefault="0001598B" w:rsidP="0001598B">
      <w:pPr>
        <w:pStyle w:val="Brdtext"/>
        <w:numPr>
          <w:ilvl w:val="0"/>
          <w:numId w:val="41"/>
        </w:numPr>
        <w:spacing w:before="96" w:line="252" w:lineRule="auto"/>
        <w:ind w:right="224"/>
      </w:pPr>
      <w:r>
        <w:t>[Text]</w:t>
      </w:r>
    </w:p>
    <w:p w14:paraId="367E6FBD" w14:textId="22F480F0" w:rsidR="0001598B" w:rsidRPr="006478BC" w:rsidRDefault="0001598B" w:rsidP="0001598B">
      <w:pPr>
        <w:pStyle w:val="Brdtext"/>
        <w:numPr>
          <w:ilvl w:val="0"/>
          <w:numId w:val="41"/>
        </w:numPr>
        <w:spacing w:before="96" w:line="252" w:lineRule="auto"/>
        <w:ind w:right="224"/>
      </w:pPr>
      <w:r>
        <w:t>[Text]</w:t>
      </w:r>
    </w:p>
    <w:p w14:paraId="62A05779" w14:textId="77777777" w:rsidR="00662088" w:rsidRDefault="00662088">
      <w:pPr>
        <w:rPr>
          <w:rFonts w:asciiTheme="majorHAnsi" w:eastAsiaTheme="majorEastAsia" w:hAnsiTheme="majorHAnsi" w:cstheme="majorBidi"/>
          <w:sz w:val="50"/>
          <w:szCs w:val="32"/>
        </w:rPr>
      </w:pPr>
      <w:bookmarkStart w:id="16" w:name="_Toc132365191"/>
      <w:r>
        <w:br w:type="page"/>
      </w:r>
    </w:p>
    <w:p w14:paraId="3C48A5DB" w14:textId="77777777" w:rsidR="00997527" w:rsidRPr="006478BC" w:rsidRDefault="00997527" w:rsidP="008D5E38">
      <w:pPr>
        <w:pStyle w:val="Rubrik1"/>
      </w:pPr>
      <w:bookmarkStart w:id="17" w:name="_Toc180576322"/>
      <w:r w:rsidRPr="006478BC">
        <w:t>Omfattning av kunskapsstödet</w:t>
      </w:r>
      <w:bookmarkEnd w:id="16"/>
      <w:bookmarkEnd w:id="17"/>
    </w:p>
    <w:p w14:paraId="4A0FA7C9" w14:textId="77777777" w:rsidR="00997527" w:rsidRDefault="00997527" w:rsidP="00997527">
      <w:pPr>
        <w:pStyle w:val="Brdtext"/>
        <w:spacing w:before="87" w:line="232" w:lineRule="auto"/>
        <w:ind w:right="224"/>
      </w:pPr>
      <w:r w:rsidRPr="006478BC">
        <w:t>Ange omfattning eller avgränsning av kunskapsstödet.</w:t>
      </w:r>
    </w:p>
    <w:p w14:paraId="55A4B311" w14:textId="77777777" w:rsidR="00662088" w:rsidRPr="00C32B03" w:rsidRDefault="00662088" w:rsidP="00662088">
      <w:pPr>
        <w:rPr>
          <w:color w:val="000000" w:themeColor="text1"/>
        </w:rPr>
      </w:pPr>
      <w:r w:rsidRPr="00C32B03">
        <w:rPr>
          <w:b/>
          <w:bCs/>
          <w:color w:val="000000" w:themeColor="text1"/>
        </w:rPr>
        <w:t>Exempel</w:t>
      </w:r>
      <w:r>
        <w:rPr>
          <w:b/>
          <w:bCs/>
          <w:color w:val="000000" w:themeColor="text1"/>
        </w:rPr>
        <w:t xml:space="preserve">: </w:t>
      </w:r>
      <w:r>
        <w:rPr>
          <w:color w:val="000000" w:themeColor="text1"/>
        </w:rPr>
        <w:t>Kunskapsstödet</w:t>
      </w:r>
      <w:r w:rsidRPr="00C67827">
        <w:rPr>
          <w:color w:val="000000" w:themeColor="text1"/>
        </w:rPr>
        <w:t xml:space="preserve"> behandlar akut omhändertagande vid misstänkt stroke eller transitorisk </w:t>
      </w:r>
      <w:proofErr w:type="spellStart"/>
      <w:r w:rsidRPr="00C67827">
        <w:rPr>
          <w:color w:val="000000" w:themeColor="text1"/>
        </w:rPr>
        <w:t>ischemisk</w:t>
      </w:r>
      <w:proofErr w:type="spellEnd"/>
      <w:r w:rsidRPr="00C67827">
        <w:rPr>
          <w:color w:val="000000" w:themeColor="text1"/>
        </w:rPr>
        <w:t xml:space="preserve"> attack</w:t>
      </w:r>
      <w:r>
        <w:rPr>
          <w:color w:val="000000" w:themeColor="text1"/>
        </w:rPr>
        <w:t xml:space="preserve"> (TIA</w:t>
      </w:r>
      <w:r w:rsidRPr="00C67827">
        <w:rPr>
          <w:color w:val="000000" w:themeColor="text1"/>
        </w:rPr>
        <w:t>).</w:t>
      </w:r>
    </w:p>
    <w:p w14:paraId="2A768658" w14:textId="77777777" w:rsidR="00997527" w:rsidRPr="006478BC" w:rsidRDefault="00997527" w:rsidP="00D17512">
      <w:pPr>
        <w:pStyle w:val="Rubrik2"/>
      </w:pPr>
      <w:bookmarkStart w:id="18" w:name="_Toc132365192"/>
      <w:bookmarkStart w:id="19" w:name="_Toc180576323"/>
      <w:r w:rsidRPr="006478BC">
        <w:t>Personcentrerat och sammanhållet vårdförlopp</w:t>
      </w:r>
      <w:bookmarkEnd w:id="18"/>
      <w:bookmarkEnd w:id="19"/>
    </w:p>
    <w:p w14:paraId="200C986A" w14:textId="77777777" w:rsidR="00997527" w:rsidRDefault="00997527" w:rsidP="00997527">
      <w:pPr>
        <w:pStyle w:val="Brdtext"/>
        <w:spacing w:before="116"/>
        <w:rPr>
          <w:spacing w:val="-2"/>
        </w:rPr>
      </w:pPr>
      <w:r w:rsidRPr="006478BC">
        <w:t>Ange länkar till eventuellt</w:t>
      </w:r>
      <w:r w:rsidRPr="006478BC">
        <w:rPr>
          <w:spacing w:val="-4"/>
        </w:rPr>
        <w:t xml:space="preserve"> </w:t>
      </w:r>
      <w:r w:rsidRPr="006478BC">
        <w:t xml:space="preserve">Personcentrerat och sammanhållet vårdförlopp </w:t>
      </w:r>
      <w:r w:rsidRPr="006478BC">
        <w:rPr>
          <w:spacing w:val="-4"/>
        </w:rPr>
        <w:t xml:space="preserve">relaterat till </w:t>
      </w:r>
      <w:r w:rsidRPr="006478BC">
        <w:t>aktuellt</w:t>
      </w:r>
      <w:r w:rsidRPr="006478BC">
        <w:rPr>
          <w:spacing w:val="-1"/>
        </w:rPr>
        <w:t xml:space="preserve"> </w:t>
      </w:r>
      <w:r w:rsidRPr="006478BC">
        <w:rPr>
          <w:spacing w:val="-2"/>
        </w:rPr>
        <w:t>hälsotillstånd.</w:t>
      </w:r>
    </w:p>
    <w:p w14:paraId="037EFC28" w14:textId="77777777" w:rsidR="005307CC" w:rsidRDefault="00662088" w:rsidP="00662088">
      <w:pPr>
        <w:rPr>
          <w:b/>
          <w:bCs/>
          <w:color w:val="000000" w:themeColor="text1"/>
        </w:rPr>
      </w:pPr>
      <w:r w:rsidRPr="00C32B03">
        <w:rPr>
          <w:b/>
          <w:bCs/>
          <w:color w:val="000000" w:themeColor="text1"/>
        </w:rPr>
        <w:t>Exempel</w:t>
      </w:r>
      <w:r>
        <w:rPr>
          <w:b/>
          <w:bCs/>
          <w:color w:val="000000" w:themeColor="text1"/>
        </w:rPr>
        <w:t>:</w:t>
      </w:r>
    </w:p>
    <w:p w14:paraId="1E3FE810" w14:textId="40BBE64D" w:rsidR="00662088" w:rsidRPr="00662088" w:rsidRDefault="00662088" w:rsidP="00662088">
      <w:pPr>
        <w:rPr>
          <w:color w:val="000000" w:themeColor="text1"/>
        </w:rPr>
      </w:pPr>
      <w:r w:rsidRPr="00662088">
        <w:rPr>
          <w:color w:val="000000" w:themeColor="text1"/>
        </w:rPr>
        <w:t>Nationellt kliniskt kunskapsstöd:</w:t>
      </w:r>
    </w:p>
    <w:p w14:paraId="14B66137" w14:textId="4C446084" w:rsidR="00662088" w:rsidRPr="00607BEF" w:rsidRDefault="00662088" w:rsidP="00662088">
      <w:pPr>
        <w:pStyle w:val="Kommentarer"/>
        <w:numPr>
          <w:ilvl w:val="0"/>
          <w:numId w:val="39"/>
        </w:numPr>
        <w:rPr>
          <w:sz w:val="22"/>
          <w:szCs w:val="22"/>
        </w:rPr>
      </w:pPr>
      <w:hyperlink r:id="rId14" w:history="1">
        <w:r w:rsidRPr="002F1033">
          <w:rPr>
            <w:rStyle w:val="Hyperlnk"/>
            <w:sz w:val="22"/>
            <w:szCs w:val="22"/>
          </w:rPr>
          <w:t>Stroke och TIA – tidiga insatser och vård</w:t>
        </w:r>
        <w:r w:rsidR="00193B2F" w:rsidRPr="002F1033">
          <w:rPr>
            <w:rStyle w:val="Hyperlnk"/>
            <w:sz w:val="22"/>
            <w:szCs w:val="22"/>
          </w:rPr>
          <w:t>, personcentrerat och sammanhållet vårdförlopp</w:t>
        </w:r>
      </w:hyperlink>
    </w:p>
    <w:p w14:paraId="33BC45AF" w14:textId="3AA1C879" w:rsidR="00662088" w:rsidRDefault="00413E7B" w:rsidP="00662088">
      <w:pPr>
        <w:pStyle w:val="Brdtext"/>
        <w:numPr>
          <w:ilvl w:val="0"/>
          <w:numId w:val="39"/>
        </w:numPr>
        <w:spacing w:before="116"/>
        <w:rPr>
          <w:spacing w:val="-2"/>
        </w:rPr>
      </w:pPr>
      <w:hyperlink r:id="rId15" w:history="1">
        <w:r>
          <w:rPr>
            <w:rStyle w:val="Hyperlnk"/>
          </w:rPr>
          <w:t>Stroke och TIA – fortsatt vård och rehabilitering, personcentrerat och sammanhållet vårdförlopp</w:t>
        </w:r>
      </w:hyperlink>
    </w:p>
    <w:p w14:paraId="58CA2815" w14:textId="6B503CA1" w:rsidR="00997527" w:rsidRPr="006478BC" w:rsidRDefault="00997527" w:rsidP="00D17512">
      <w:pPr>
        <w:pStyle w:val="Rubrik2"/>
      </w:pPr>
      <w:bookmarkStart w:id="20" w:name="_Toc132365193"/>
      <w:bookmarkStart w:id="21" w:name="_Toc180576324"/>
      <w:r w:rsidRPr="006478BC">
        <w:t>Standardiserat vårdförlopp vid</w:t>
      </w:r>
      <w:bookmarkEnd w:id="20"/>
      <w:r w:rsidR="00E11FA9">
        <w:t xml:space="preserve"> cancer</w:t>
      </w:r>
      <w:bookmarkEnd w:id="21"/>
      <w:r w:rsidRPr="006478BC">
        <w:tab/>
      </w:r>
    </w:p>
    <w:p w14:paraId="5E70A1D7" w14:textId="77777777" w:rsidR="00997527" w:rsidRPr="008D5E38" w:rsidRDefault="00997527" w:rsidP="008D5E38">
      <w:pPr>
        <w:pStyle w:val="Brdtext"/>
        <w:spacing w:before="116"/>
        <w:rPr>
          <w:spacing w:val="-2"/>
        </w:rPr>
      </w:pPr>
      <w:r w:rsidRPr="006478BC">
        <w:t>Ange länkar till eventuellt</w:t>
      </w:r>
      <w:r w:rsidRPr="006478BC">
        <w:rPr>
          <w:spacing w:val="-4"/>
        </w:rPr>
        <w:t xml:space="preserve"> </w:t>
      </w:r>
      <w:r w:rsidRPr="006478BC">
        <w:t>standardiserat</w:t>
      </w:r>
      <w:r w:rsidRPr="006478BC">
        <w:rPr>
          <w:spacing w:val="-4"/>
        </w:rPr>
        <w:t xml:space="preserve"> </w:t>
      </w:r>
      <w:r w:rsidRPr="006478BC">
        <w:t>vårdförlopp</w:t>
      </w:r>
      <w:r w:rsidRPr="006478BC">
        <w:rPr>
          <w:spacing w:val="-6"/>
        </w:rPr>
        <w:t xml:space="preserve"> </w:t>
      </w:r>
      <w:r w:rsidRPr="006478BC">
        <w:t>vid</w:t>
      </w:r>
      <w:r w:rsidRPr="006478BC">
        <w:rPr>
          <w:spacing w:val="-4"/>
        </w:rPr>
        <w:t xml:space="preserve"> </w:t>
      </w:r>
      <w:r w:rsidRPr="006478BC">
        <w:t>cancer</w:t>
      </w:r>
      <w:r w:rsidRPr="006478BC">
        <w:rPr>
          <w:spacing w:val="-4"/>
        </w:rPr>
        <w:t xml:space="preserve"> </w:t>
      </w:r>
      <w:r w:rsidRPr="006478BC">
        <w:t>för</w:t>
      </w:r>
      <w:r w:rsidRPr="006478BC">
        <w:rPr>
          <w:spacing w:val="-5"/>
        </w:rPr>
        <w:t xml:space="preserve"> </w:t>
      </w:r>
      <w:r w:rsidRPr="006478BC">
        <w:t>aktuellt</w:t>
      </w:r>
      <w:r w:rsidRPr="006478BC">
        <w:rPr>
          <w:spacing w:val="-1"/>
        </w:rPr>
        <w:t xml:space="preserve"> </w:t>
      </w:r>
      <w:r w:rsidRPr="006478BC">
        <w:rPr>
          <w:spacing w:val="-2"/>
        </w:rPr>
        <w:t>hälsotillstånd.</w:t>
      </w:r>
    </w:p>
    <w:p w14:paraId="21FDAABF" w14:textId="77777777" w:rsidR="00997527" w:rsidRPr="006478BC" w:rsidRDefault="00997527" w:rsidP="00D17512">
      <w:pPr>
        <w:pStyle w:val="Rubrik2"/>
      </w:pPr>
      <w:bookmarkStart w:id="22" w:name="_Toc132365194"/>
      <w:bookmarkStart w:id="23" w:name="_Toc180576325"/>
      <w:r w:rsidRPr="006478BC">
        <w:t>Andra relaterade kunskapsstöd</w:t>
      </w:r>
      <w:bookmarkEnd w:id="22"/>
      <w:bookmarkEnd w:id="23"/>
    </w:p>
    <w:p w14:paraId="1B8C1B9C" w14:textId="1A17C6EA" w:rsidR="00997527" w:rsidRDefault="003475F7" w:rsidP="00997527">
      <w:pPr>
        <w:pStyle w:val="Brdtext"/>
        <w:spacing w:before="116"/>
      </w:pPr>
      <w:r w:rsidRPr="006478BC">
        <w:rPr>
          <w:color w:val="000000" w:themeColor="text1"/>
        </w:rPr>
        <w:t xml:space="preserve">Ange de kunskapsstöd </w:t>
      </w:r>
      <w:r>
        <w:rPr>
          <w:color w:val="000000" w:themeColor="text1"/>
        </w:rPr>
        <w:t>som tagits fram inom nationellt system för kunskapsstyrning</w:t>
      </w:r>
      <w:r w:rsidRPr="006478BC">
        <w:rPr>
          <w:color w:val="000000" w:themeColor="text1"/>
        </w:rPr>
        <w:t xml:space="preserve"> som är relaterade </w:t>
      </w:r>
      <w:r w:rsidR="00997527" w:rsidRPr="006478BC">
        <w:rPr>
          <w:color w:val="000000" w:themeColor="text1"/>
        </w:rPr>
        <w:t>till det aktuella kunskapsstödet. (Ange andra kunskapsstöd, till exempel Socialstyrelsens riktlinjer, under rubriken Relaterad information längre ner i innehållsstrukturen.)</w:t>
      </w:r>
      <w:r w:rsidR="00997527" w:rsidRPr="006478BC">
        <w:t xml:space="preserve"> </w:t>
      </w:r>
    </w:p>
    <w:p w14:paraId="4D37438A" w14:textId="77777777" w:rsidR="00226FAB" w:rsidRDefault="00662088" w:rsidP="00680D86">
      <w:pPr>
        <w:rPr>
          <w:b/>
          <w:bCs/>
          <w:color w:val="000000" w:themeColor="text1"/>
        </w:rPr>
      </w:pPr>
      <w:r w:rsidRPr="00C32B03">
        <w:rPr>
          <w:b/>
          <w:bCs/>
          <w:color w:val="000000" w:themeColor="text1"/>
        </w:rPr>
        <w:t>Exempel</w:t>
      </w:r>
      <w:r>
        <w:rPr>
          <w:b/>
          <w:bCs/>
          <w:color w:val="000000" w:themeColor="text1"/>
        </w:rPr>
        <w:t>:</w:t>
      </w:r>
    </w:p>
    <w:p w14:paraId="10381D2C" w14:textId="2976CA2F" w:rsidR="00BB6BDE" w:rsidRPr="00BB6BDE" w:rsidRDefault="00662088" w:rsidP="00680D86">
      <w:pPr>
        <w:rPr>
          <w:b/>
          <w:bCs/>
          <w:color w:val="000000" w:themeColor="text1"/>
        </w:rPr>
      </w:pPr>
      <w:r w:rsidRPr="00662088">
        <w:rPr>
          <w:color w:val="000000" w:themeColor="text1"/>
        </w:rPr>
        <w:t>Nationellt kliniskt kunskapsstöd:</w:t>
      </w:r>
      <w:r w:rsidR="00BB6BDE" w:rsidRPr="00662088">
        <w:rPr>
          <w:b/>
          <w:bCs/>
          <w:color w:val="000000" w:themeColor="text1"/>
        </w:rPr>
        <w:t xml:space="preserve"> </w:t>
      </w:r>
    </w:p>
    <w:p w14:paraId="53C3EC23" w14:textId="77777777" w:rsidR="00BB6BDE" w:rsidRPr="00BB6BDE" w:rsidRDefault="00BB6BDE" w:rsidP="00BB6BDE">
      <w:pPr>
        <w:pStyle w:val="Liststycke"/>
        <w:numPr>
          <w:ilvl w:val="0"/>
          <w:numId w:val="40"/>
        </w:numPr>
        <w:rPr>
          <w:color w:val="000000" w:themeColor="text1"/>
        </w:rPr>
      </w:pPr>
      <w:hyperlink r:id="rId16" w:history="1">
        <w:r>
          <w:rPr>
            <w:rStyle w:val="Hyperlnk"/>
          </w:rPr>
          <w:t>Stroke och TIA – tidiga insatser och vård, personcentrerat och sammanhållet vårdförlopp</w:t>
        </w:r>
      </w:hyperlink>
    </w:p>
    <w:p w14:paraId="07317E2B" w14:textId="0D170806" w:rsidR="00662088" w:rsidRPr="00662088" w:rsidRDefault="007F7B0A" w:rsidP="00662088">
      <w:pPr>
        <w:pStyle w:val="Liststycke"/>
        <w:numPr>
          <w:ilvl w:val="0"/>
          <w:numId w:val="40"/>
        </w:numPr>
        <w:rPr>
          <w:color w:val="000000" w:themeColor="text1"/>
        </w:rPr>
      </w:pPr>
      <w:hyperlink r:id="rId17" w:history="1">
        <w:r>
          <w:rPr>
            <w:rStyle w:val="Hyperlnk"/>
          </w:rPr>
          <w:t>Stroke och TIA, uppföljning, kliniskt kunskapsstöd</w:t>
        </w:r>
      </w:hyperlink>
    </w:p>
    <w:p w14:paraId="0DE0E1B1" w14:textId="77777777" w:rsidR="00997527" w:rsidRDefault="00997527" w:rsidP="008D5E38">
      <w:pPr>
        <w:pStyle w:val="Rubrik1"/>
      </w:pPr>
      <w:bookmarkStart w:id="24" w:name="_Toc132365195"/>
      <w:bookmarkStart w:id="25" w:name="_Toc180576326"/>
      <w:r w:rsidRPr="006478BC">
        <w:t>Om hälsotillståndet</w:t>
      </w:r>
      <w:bookmarkEnd w:id="24"/>
      <w:bookmarkEnd w:id="25"/>
    </w:p>
    <w:p w14:paraId="5944401E" w14:textId="797AB5DD" w:rsidR="00086460" w:rsidRPr="00086460" w:rsidRDefault="00086460" w:rsidP="00086460">
      <w:r>
        <w:t>Be</w:t>
      </w:r>
      <w:r w:rsidR="00C615EE">
        <w:t>skriv hälsotillståndet kortfattat under nedanstående rubriker. Skriv inte direkt under huvudrubriken.</w:t>
      </w:r>
    </w:p>
    <w:p w14:paraId="073F0517" w14:textId="77777777" w:rsidR="00997527" w:rsidRPr="006478BC" w:rsidRDefault="00997527" w:rsidP="00D17512">
      <w:pPr>
        <w:pStyle w:val="Rubrik2"/>
      </w:pPr>
      <w:bookmarkStart w:id="26" w:name="_Toc132365196"/>
      <w:bookmarkStart w:id="27" w:name="_Toc180576327"/>
      <w:r w:rsidRPr="006478BC">
        <w:t>Definition</w:t>
      </w:r>
      <w:bookmarkEnd w:id="26"/>
      <w:bookmarkEnd w:id="27"/>
      <w:r w:rsidRPr="00D17512">
        <w:t xml:space="preserve"> </w:t>
      </w:r>
    </w:p>
    <w:p w14:paraId="17B30944" w14:textId="77777777" w:rsidR="00997527" w:rsidRDefault="00997527" w:rsidP="00997527">
      <w:pPr>
        <w:pStyle w:val="Brdtext"/>
        <w:spacing w:before="116"/>
      </w:pPr>
      <w:r w:rsidRPr="006478BC">
        <w:t>Definiera det hälsotillstånd</w:t>
      </w:r>
      <w:r w:rsidRPr="006478BC">
        <w:rPr>
          <w:spacing w:val="-5"/>
        </w:rPr>
        <w:t xml:space="preserve"> </w:t>
      </w:r>
      <w:r w:rsidRPr="006478BC">
        <w:t>kunskapsstödet</w:t>
      </w:r>
      <w:r w:rsidRPr="006478BC">
        <w:rPr>
          <w:spacing w:val="-8"/>
        </w:rPr>
        <w:t xml:space="preserve"> </w:t>
      </w:r>
      <w:r w:rsidRPr="006478BC">
        <w:t>avser.</w:t>
      </w:r>
      <w:r w:rsidRPr="006478BC">
        <w:rPr>
          <w:spacing w:val="-6"/>
        </w:rPr>
        <w:t xml:space="preserve"> </w:t>
      </w:r>
    </w:p>
    <w:p w14:paraId="4A773B3C" w14:textId="77777777" w:rsidR="00662088" w:rsidRPr="00EE5613" w:rsidRDefault="00662088" w:rsidP="00662088">
      <w:pPr>
        <w:rPr>
          <w:color w:val="000000" w:themeColor="text1"/>
        </w:rPr>
      </w:pPr>
      <w:r w:rsidRPr="00C32B03">
        <w:rPr>
          <w:b/>
          <w:bCs/>
          <w:color w:val="000000" w:themeColor="text1"/>
        </w:rPr>
        <w:t>Exempel</w:t>
      </w:r>
      <w:r>
        <w:rPr>
          <w:b/>
          <w:bCs/>
          <w:color w:val="000000" w:themeColor="text1"/>
        </w:rPr>
        <w:t xml:space="preserve">: </w:t>
      </w:r>
      <w:r w:rsidRPr="00EE5613">
        <w:rPr>
          <w:color w:val="000000" w:themeColor="text1"/>
        </w:rPr>
        <w:t xml:space="preserve">Stroke </w:t>
      </w:r>
      <w:r>
        <w:rPr>
          <w:color w:val="000000" w:themeColor="text1"/>
        </w:rPr>
        <w:t>är en</w:t>
      </w:r>
      <w:r w:rsidRPr="00EE5613">
        <w:rPr>
          <w:color w:val="000000" w:themeColor="text1"/>
        </w:rPr>
        <w:t xml:space="preserve"> akut </w:t>
      </w:r>
      <w:r>
        <w:rPr>
          <w:color w:val="000000" w:themeColor="text1"/>
        </w:rPr>
        <w:t>upp</w:t>
      </w:r>
      <w:r w:rsidRPr="00EE5613">
        <w:rPr>
          <w:color w:val="000000" w:themeColor="text1"/>
        </w:rPr>
        <w:t>kommen fokal störning av hjärnans funktion med symtom som varar minst 24 timmar och där orsaken inte uppenbarligen är annan än vaskulär.</w:t>
      </w:r>
    </w:p>
    <w:p w14:paraId="5B285C37" w14:textId="77777777" w:rsidR="00997527" w:rsidRPr="00D17512" w:rsidRDefault="00997527" w:rsidP="00D17512">
      <w:pPr>
        <w:pStyle w:val="Rubrik2"/>
      </w:pPr>
      <w:bookmarkStart w:id="28" w:name="_Toc180576328"/>
      <w:r w:rsidRPr="00D17512">
        <w:t>Förekomst</w:t>
      </w:r>
      <w:bookmarkEnd w:id="28"/>
    </w:p>
    <w:p w14:paraId="366687A4" w14:textId="77777777" w:rsidR="00997527" w:rsidRDefault="00997527" w:rsidP="00997527">
      <w:pPr>
        <w:pStyle w:val="Brdtext"/>
        <w:spacing w:before="116" w:line="264" w:lineRule="exact"/>
      </w:pPr>
      <w:r w:rsidRPr="00662088">
        <w:t>Ange hälsotillståndets incidens och prevalens samt om dessa tenderar att öka eller minska. Ange vilken tidsperiod incidensen avser. Ange eventuell skillnad</w:t>
      </w:r>
      <w:r w:rsidRPr="006478BC">
        <w:t xml:space="preserve"> mellan könen och eventuell information om incidens och prevalens i olika populationer.</w:t>
      </w:r>
    </w:p>
    <w:p w14:paraId="166E7A5E" w14:textId="77777777" w:rsidR="00662088" w:rsidRPr="00662088" w:rsidRDefault="00662088" w:rsidP="00662088">
      <w:pPr>
        <w:rPr>
          <w:color w:val="000000" w:themeColor="text1"/>
          <w:sz w:val="18"/>
          <w:szCs w:val="18"/>
        </w:rPr>
      </w:pPr>
      <w:r w:rsidRPr="00430691">
        <w:rPr>
          <w:b/>
          <w:bCs/>
          <w:color w:val="000000" w:themeColor="text1"/>
        </w:rPr>
        <w:t>Exempel</w:t>
      </w:r>
      <w:r>
        <w:rPr>
          <w:b/>
          <w:bCs/>
          <w:color w:val="000000" w:themeColor="text1"/>
        </w:rPr>
        <w:t xml:space="preserve">: </w:t>
      </w:r>
      <w:r w:rsidRPr="00430691">
        <w:rPr>
          <w:color w:val="000000" w:themeColor="text1"/>
        </w:rPr>
        <w:t xml:space="preserve">I Sverige insjuknar cirka 300–400 patienter per år i mjukdelssarkom i </w:t>
      </w:r>
      <w:proofErr w:type="spellStart"/>
      <w:r w:rsidRPr="00430691">
        <w:rPr>
          <w:color w:val="000000" w:themeColor="text1"/>
        </w:rPr>
        <w:t>retroperitoneum</w:t>
      </w:r>
      <w:proofErr w:type="spellEnd"/>
      <w:r w:rsidRPr="00430691">
        <w:rPr>
          <w:color w:val="000000" w:themeColor="text1"/>
        </w:rPr>
        <w:t xml:space="preserve"> och buk (inklusive gynekologiska sarkom). </w:t>
      </w:r>
    </w:p>
    <w:p w14:paraId="27592F2F" w14:textId="77777777" w:rsidR="00997527" w:rsidRPr="006478BC" w:rsidRDefault="00997527" w:rsidP="00D17512">
      <w:pPr>
        <w:pStyle w:val="Rubrik2"/>
      </w:pPr>
      <w:bookmarkStart w:id="29" w:name="_Toc132365197"/>
      <w:bookmarkStart w:id="30" w:name="_Toc180576329"/>
      <w:r w:rsidRPr="006478BC">
        <w:t>Orsaker</w:t>
      </w:r>
      <w:bookmarkEnd w:id="29"/>
      <w:bookmarkEnd w:id="30"/>
    </w:p>
    <w:p w14:paraId="2373D90B" w14:textId="77777777" w:rsidR="00662088" w:rsidRDefault="00997527" w:rsidP="00D17512">
      <w:pPr>
        <w:pStyle w:val="Brdtext"/>
        <w:spacing w:before="116"/>
        <w:rPr>
          <w:spacing w:val="-2"/>
        </w:rPr>
      </w:pPr>
      <w:r w:rsidRPr="006478BC">
        <w:t>Ange</w:t>
      </w:r>
      <w:r w:rsidRPr="006478BC">
        <w:rPr>
          <w:spacing w:val="-8"/>
        </w:rPr>
        <w:t xml:space="preserve"> </w:t>
      </w:r>
      <w:r w:rsidRPr="006478BC">
        <w:t>kända</w:t>
      </w:r>
      <w:r w:rsidRPr="006478BC">
        <w:rPr>
          <w:spacing w:val="-6"/>
        </w:rPr>
        <w:t xml:space="preserve"> </w:t>
      </w:r>
      <w:r w:rsidRPr="006478BC">
        <w:t>orsaker</w:t>
      </w:r>
      <w:r w:rsidRPr="006478BC">
        <w:rPr>
          <w:spacing w:val="-5"/>
        </w:rPr>
        <w:t xml:space="preserve"> </w:t>
      </w:r>
      <w:r w:rsidRPr="006478BC">
        <w:t>till</w:t>
      </w:r>
      <w:r w:rsidRPr="006478BC">
        <w:rPr>
          <w:spacing w:val="-3"/>
        </w:rPr>
        <w:t xml:space="preserve"> </w:t>
      </w:r>
      <w:r w:rsidRPr="006478BC">
        <w:t>hälsotillståndets uppkomst,</w:t>
      </w:r>
      <w:r w:rsidRPr="006478BC">
        <w:rPr>
          <w:spacing w:val="-4"/>
        </w:rPr>
        <w:t xml:space="preserve"> alternativt att</w:t>
      </w:r>
      <w:r w:rsidRPr="006478BC">
        <w:rPr>
          <w:spacing w:val="-7"/>
        </w:rPr>
        <w:t xml:space="preserve"> </w:t>
      </w:r>
      <w:r w:rsidRPr="006478BC">
        <w:t>orsakerna</w:t>
      </w:r>
      <w:r w:rsidRPr="006478BC">
        <w:rPr>
          <w:spacing w:val="-6"/>
        </w:rPr>
        <w:t xml:space="preserve"> </w:t>
      </w:r>
      <w:r w:rsidRPr="006478BC">
        <w:t>är</w:t>
      </w:r>
      <w:r w:rsidRPr="006478BC">
        <w:rPr>
          <w:spacing w:val="-5"/>
        </w:rPr>
        <w:t xml:space="preserve"> </w:t>
      </w:r>
      <w:r w:rsidRPr="006478BC">
        <w:rPr>
          <w:spacing w:val="-2"/>
        </w:rPr>
        <w:t>okända.</w:t>
      </w:r>
    </w:p>
    <w:p w14:paraId="2E5A52F7" w14:textId="77777777" w:rsidR="00997527" w:rsidRPr="00662088" w:rsidRDefault="00662088" w:rsidP="00662088">
      <w:r w:rsidRPr="00C32B03">
        <w:rPr>
          <w:b/>
          <w:bCs/>
          <w:color w:val="000000" w:themeColor="text1"/>
        </w:rPr>
        <w:t>Exempel</w:t>
      </w:r>
      <w:r>
        <w:rPr>
          <w:b/>
          <w:bCs/>
          <w:color w:val="000000" w:themeColor="text1"/>
        </w:rPr>
        <w:t xml:space="preserve">: </w:t>
      </w:r>
      <w:r w:rsidRPr="00921390">
        <w:rPr>
          <w:color w:val="000000"/>
        </w:rPr>
        <w:t>RA beror på en kombination av genetiska anlag, omgivningsfaktorer och okända faktorer.</w:t>
      </w:r>
    </w:p>
    <w:p w14:paraId="5A2D8AA5" w14:textId="77777777" w:rsidR="00997527" w:rsidRPr="006478BC" w:rsidRDefault="00997527" w:rsidP="00D17512">
      <w:pPr>
        <w:pStyle w:val="Rubrik2"/>
      </w:pPr>
      <w:bookmarkStart w:id="31" w:name="_Toc132365198"/>
      <w:bookmarkStart w:id="32" w:name="_Toc180576330"/>
      <w:r w:rsidRPr="006478BC">
        <w:t>Riskfaktorer</w:t>
      </w:r>
      <w:bookmarkEnd w:id="31"/>
      <w:bookmarkEnd w:id="32"/>
    </w:p>
    <w:p w14:paraId="202CCFA2" w14:textId="77777777" w:rsidR="00997527" w:rsidRDefault="00997527" w:rsidP="00997527">
      <w:pPr>
        <w:pStyle w:val="Brdtext"/>
        <w:spacing w:before="123" w:line="232" w:lineRule="auto"/>
      </w:pPr>
      <w:r w:rsidRPr="006478BC">
        <w:t>Ange</w:t>
      </w:r>
      <w:r w:rsidRPr="006478BC">
        <w:rPr>
          <w:spacing w:val="-1"/>
        </w:rPr>
        <w:t xml:space="preserve"> </w:t>
      </w:r>
      <w:r w:rsidRPr="006478BC">
        <w:t>kända</w:t>
      </w:r>
      <w:r w:rsidRPr="006478BC">
        <w:rPr>
          <w:spacing w:val="-2"/>
        </w:rPr>
        <w:t xml:space="preserve"> </w:t>
      </w:r>
      <w:r w:rsidRPr="006478BC">
        <w:t>riskfaktorer,</w:t>
      </w:r>
      <w:r w:rsidRPr="006478BC">
        <w:rPr>
          <w:spacing w:val="-4"/>
        </w:rPr>
        <w:t xml:space="preserve"> </w:t>
      </w:r>
      <w:r w:rsidRPr="006478BC">
        <w:t>och</w:t>
      </w:r>
      <w:r w:rsidRPr="006478BC">
        <w:rPr>
          <w:spacing w:val="-2"/>
        </w:rPr>
        <w:t xml:space="preserve"> </w:t>
      </w:r>
      <w:r w:rsidRPr="006478BC">
        <w:t>om</w:t>
      </w:r>
      <w:r w:rsidRPr="006478BC">
        <w:rPr>
          <w:spacing w:val="-1"/>
        </w:rPr>
        <w:t xml:space="preserve"> </w:t>
      </w:r>
      <w:r w:rsidRPr="006478BC">
        <w:t>det</w:t>
      </w:r>
      <w:r w:rsidRPr="006478BC">
        <w:rPr>
          <w:spacing w:val="-4"/>
        </w:rPr>
        <w:t xml:space="preserve"> </w:t>
      </w:r>
      <w:r w:rsidRPr="006478BC">
        <w:t>finns</w:t>
      </w:r>
      <w:r w:rsidRPr="006478BC">
        <w:rPr>
          <w:spacing w:val="-2"/>
        </w:rPr>
        <w:t xml:space="preserve"> </w:t>
      </w:r>
      <w:r w:rsidRPr="006478BC">
        <w:t>särskilda</w:t>
      </w:r>
      <w:r w:rsidRPr="006478BC">
        <w:rPr>
          <w:spacing w:val="-5"/>
        </w:rPr>
        <w:t xml:space="preserve"> </w:t>
      </w:r>
      <w:r w:rsidRPr="006478BC">
        <w:t>riskgrupper</w:t>
      </w:r>
      <w:r w:rsidRPr="006478BC">
        <w:rPr>
          <w:spacing w:val="-2"/>
        </w:rPr>
        <w:t xml:space="preserve"> </w:t>
      </w:r>
      <w:r w:rsidRPr="006478BC">
        <w:t>eller</w:t>
      </w:r>
      <w:r w:rsidRPr="006478BC">
        <w:rPr>
          <w:spacing w:val="-2"/>
        </w:rPr>
        <w:t xml:space="preserve"> </w:t>
      </w:r>
      <w:r w:rsidRPr="006478BC">
        <w:t>genetiska</w:t>
      </w:r>
      <w:r w:rsidRPr="006478BC">
        <w:rPr>
          <w:spacing w:val="-2"/>
        </w:rPr>
        <w:t xml:space="preserve"> </w:t>
      </w:r>
      <w:r w:rsidRPr="006478BC">
        <w:t>faktorer kopplade</w:t>
      </w:r>
      <w:r w:rsidRPr="006478BC">
        <w:rPr>
          <w:spacing w:val="-1"/>
        </w:rPr>
        <w:t xml:space="preserve"> </w:t>
      </w:r>
      <w:r w:rsidRPr="006478BC">
        <w:t xml:space="preserve">till </w:t>
      </w:r>
      <w:r w:rsidRPr="006478BC">
        <w:rPr>
          <w:spacing w:val="-2"/>
        </w:rPr>
        <w:t xml:space="preserve">hälsotillståndet. </w:t>
      </w:r>
      <w:r w:rsidRPr="006478BC">
        <w:t>Ge</w:t>
      </w:r>
      <w:r w:rsidRPr="006478BC">
        <w:rPr>
          <w:spacing w:val="-2"/>
        </w:rPr>
        <w:t xml:space="preserve"> </w:t>
      </w:r>
      <w:r w:rsidRPr="006478BC">
        <w:t>rekommendationer</w:t>
      </w:r>
      <w:r w:rsidRPr="006478BC">
        <w:rPr>
          <w:spacing w:val="-4"/>
        </w:rPr>
        <w:t xml:space="preserve"> </w:t>
      </w:r>
      <w:r w:rsidRPr="006478BC">
        <w:t>om</w:t>
      </w:r>
      <w:r w:rsidRPr="006478BC">
        <w:rPr>
          <w:spacing w:val="-2"/>
        </w:rPr>
        <w:t xml:space="preserve"> </w:t>
      </w:r>
      <w:r w:rsidRPr="006478BC">
        <w:t>uppföljning</w:t>
      </w:r>
      <w:r w:rsidRPr="006478BC">
        <w:rPr>
          <w:spacing w:val="-3"/>
        </w:rPr>
        <w:t xml:space="preserve"> </w:t>
      </w:r>
      <w:r w:rsidRPr="006478BC">
        <w:t>för</w:t>
      </w:r>
      <w:r w:rsidRPr="006478BC">
        <w:rPr>
          <w:spacing w:val="-2"/>
        </w:rPr>
        <w:t xml:space="preserve"> </w:t>
      </w:r>
      <w:r w:rsidRPr="006478BC">
        <w:t>personer</w:t>
      </w:r>
      <w:r w:rsidRPr="006478BC">
        <w:rPr>
          <w:spacing w:val="-4"/>
        </w:rPr>
        <w:t xml:space="preserve"> </w:t>
      </w:r>
      <w:r w:rsidRPr="006478BC">
        <w:t>med</w:t>
      </w:r>
      <w:r w:rsidRPr="006478BC">
        <w:rPr>
          <w:spacing w:val="-2"/>
        </w:rPr>
        <w:t xml:space="preserve"> </w:t>
      </w:r>
      <w:r w:rsidRPr="006478BC">
        <w:t>misstänkt</w:t>
      </w:r>
      <w:r w:rsidRPr="006478BC">
        <w:rPr>
          <w:spacing w:val="-4"/>
        </w:rPr>
        <w:t xml:space="preserve"> </w:t>
      </w:r>
      <w:r w:rsidRPr="006478BC">
        <w:t>eller</w:t>
      </w:r>
      <w:r w:rsidRPr="006478BC">
        <w:rPr>
          <w:spacing w:val="-4"/>
        </w:rPr>
        <w:t xml:space="preserve"> </w:t>
      </w:r>
      <w:r w:rsidRPr="006478BC">
        <w:t>konstaterad</w:t>
      </w:r>
      <w:r w:rsidRPr="006478BC">
        <w:rPr>
          <w:spacing w:val="-3"/>
        </w:rPr>
        <w:t xml:space="preserve"> </w:t>
      </w:r>
      <w:r w:rsidRPr="006478BC">
        <w:t>ärftlighet</w:t>
      </w:r>
      <w:r w:rsidRPr="006478BC">
        <w:rPr>
          <w:spacing w:val="-2"/>
        </w:rPr>
        <w:t xml:space="preserve"> </w:t>
      </w:r>
      <w:r w:rsidRPr="006478BC">
        <w:t xml:space="preserve">för hälsotillståndet. Nämn eventuella andra hälsotillstånd som en ärftlig faktor ökar risken för. </w:t>
      </w:r>
    </w:p>
    <w:p w14:paraId="72263EB5" w14:textId="77777777" w:rsidR="00662088" w:rsidRPr="00662088" w:rsidRDefault="00662088" w:rsidP="00662088">
      <w:pPr>
        <w:rPr>
          <w:b/>
          <w:bCs/>
          <w:color w:val="000000" w:themeColor="text1"/>
        </w:rPr>
      </w:pPr>
      <w:r w:rsidRPr="00C32B03">
        <w:rPr>
          <w:b/>
          <w:bCs/>
          <w:color w:val="000000" w:themeColor="text1"/>
        </w:rPr>
        <w:t>Exempel</w:t>
      </w:r>
      <w:r>
        <w:rPr>
          <w:b/>
          <w:bCs/>
          <w:color w:val="000000" w:themeColor="text1"/>
        </w:rPr>
        <w:t xml:space="preserve">: </w:t>
      </w:r>
      <w:r w:rsidRPr="000969E5">
        <w:rPr>
          <w:color w:val="000000" w:themeColor="text1"/>
        </w:rPr>
        <w:t>Riskfaktorer för att utveckla eller förvärra diabetes typ 2 är</w:t>
      </w:r>
    </w:p>
    <w:p w14:paraId="4040A32F" w14:textId="77777777" w:rsidR="00662088" w:rsidRPr="000969E5" w:rsidRDefault="00662088" w:rsidP="00662088">
      <w:pPr>
        <w:pStyle w:val="Liststycke"/>
        <w:widowControl w:val="0"/>
        <w:numPr>
          <w:ilvl w:val="0"/>
          <w:numId w:val="32"/>
        </w:numPr>
        <w:tabs>
          <w:tab w:val="num" w:pos="360"/>
        </w:tabs>
        <w:autoSpaceDE w:val="0"/>
        <w:autoSpaceDN w:val="0"/>
        <w:spacing w:after="120" w:line="240" w:lineRule="auto"/>
        <w:ind w:left="851" w:hanging="284"/>
        <w:rPr>
          <w:color w:val="000000" w:themeColor="text1"/>
        </w:rPr>
      </w:pPr>
      <w:r w:rsidRPr="000969E5">
        <w:rPr>
          <w:color w:val="000000" w:themeColor="text1"/>
        </w:rPr>
        <w:t>högt blodtryck</w:t>
      </w:r>
    </w:p>
    <w:p w14:paraId="0AC11E9D" w14:textId="77777777" w:rsidR="00662088" w:rsidRPr="000969E5" w:rsidRDefault="00662088" w:rsidP="00662088">
      <w:pPr>
        <w:pStyle w:val="Liststycke"/>
        <w:widowControl w:val="0"/>
        <w:numPr>
          <w:ilvl w:val="0"/>
          <w:numId w:val="32"/>
        </w:numPr>
        <w:tabs>
          <w:tab w:val="num" w:pos="360"/>
        </w:tabs>
        <w:autoSpaceDE w:val="0"/>
        <w:autoSpaceDN w:val="0"/>
        <w:spacing w:after="120" w:line="240" w:lineRule="auto"/>
        <w:ind w:left="851" w:hanging="284"/>
        <w:rPr>
          <w:color w:val="000000" w:themeColor="text1"/>
        </w:rPr>
      </w:pPr>
      <w:r w:rsidRPr="000969E5">
        <w:rPr>
          <w:color w:val="000000" w:themeColor="text1"/>
        </w:rPr>
        <w:t>bukfetma</w:t>
      </w:r>
    </w:p>
    <w:p w14:paraId="2DC02D06" w14:textId="77777777" w:rsidR="00662088" w:rsidRPr="00662088" w:rsidRDefault="00662088" w:rsidP="00662088">
      <w:pPr>
        <w:pStyle w:val="Liststycke"/>
        <w:widowControl w:val="0"/>
        <w:numPr>
          <w:ilvl w:val="0"/>
          <w:numId w:val="32"/>
        </w:numPr>
        <w:tabs>
          <w:tab w:val="num" w:pos="360"/>
        </w:tabs>
        <w:autoSpaceDE w:val="0"/>
        <w:autoSpaceDN w:val="0"/>
        <w:spacing w:after="120" w:line="240" w:lineRule="auto"/>
        <w:ind w:left="851" w:hanging="284"/>
        <w:rPr>
          <w:color w:val="000000" w:themeColor="text1"/>
        </w:rPr>
      </w:pPr>
      <w:r w:rsidRPr="000969E5">
        <w:rPr>
          <w:color w:val="000000" w:themeColor="text1"/>
        </w:rPr>
        <w:t>rökning.</w:t>
      </w:r>
    </w:p>
    <w:p w14:paraId="408C1DAA" w14:textId="77777777" w:rsidR="00997527" w:rsidRPr="006478BC" w:rsidRDefault="00997527" w:rsidP="00D17512">
      <w:pPr>
        <w:pStyle w:val="Rubrik2"/>
      </w:pPr>
      <w:bookmarkStart w:id="33" w:name="_Toc132365199"/>
      <w:bookmarkStart w:id="34" w:name="_Toc180576331"/>
      <w:r w:rsidRPr="006478BC">
        <w:t>Utlösande</w:t>
      </w:r>
      <w:r w:rsidRPr="00D17512">
        <w:t xml:space="preserve"> </w:t>
      </w:r>
      <w:r w:rsidRPr="006478BC">
        <w:t>faktorer</w:t>
      </w:r>
      <w:bookmarkEnd w:id="33"/>
      <w:bookmarkEnd w:id="34"/>
    </w:p>
    <w:p w14:paraId="5A5ADE78" w14:textId="77777777" w:rsidR="00997527" w:rsidRDefault="00997527" w:rsidP="00997527">
      <w:pPr>
        <w:pStyle w:val="Brdtext"/>
        <w:spacing w:before="116"/>
        <w:rPr>
          <w:spacing w:val="-2"/>
        </w:rPr>
      </w:pPr>
      <w:r w:rsidRPr="006478BC">
        <w:t>Beskriv</w:t>
      </w:r>
      <w:r w:rsidRPr="006478BC">
        <w:rPr>
          <w:spacing w:val="-4"/>
        </w:rPr>
        <w:t xml:space="preserve"> </w:t>
      </w:r>
      <w:r w:rsidRPr="006478BC">
        <w:t>utlösande</w:t>
      </w:r>
      <w:r w:rsidRPr="006478BC">
        <w:rPr>
          <w:spacing w:val="-6"/>
        </w:rPr>
        <w:t xml:space="preserve"> </w:t>
      </w:r>
      <w:r w:rsidRPr="006478BC">
        <w:t>faktorer</w:t>
      </w:r>
      <w:r w:rsidRPr="006478BC">
        <w:rPr>
          <w:spacing w:val="-9"/>
        </w:rPr>
        <w:t xml:space="preserve"> </w:t>
      </w:r>
      <w:r w:rsidRPr="006478BC">
        <w:t>om</w:t>
      </w:r>
      <w:r w:rsidRPr="006478BC">
        <w:rPr>
          <w:spacing w:val="-4"/>
        </w:rPr>
        <w:t xml:space="preserve"> </w:t>
      </w:r>
      <w:r w:rsidRPr="006478BC">
        <w:t>det</w:t>
      </w:r>
      <w:r w:rsidRPr="006478BC">
        <w:rPr>
          <w:spacing w:val="-2"/>
        </w:rPr>
        <w:t xml:space="preserve"> </w:t>
      </w:r>
      <w:r w:rsidRPr="006478BC">
        <w:t>är</w:t>
      </w:r>
      <w:r w:rsidRPr="006478BC">
        <w:rPr>
          <w:spacing w:val="-8"/>
        </w:rPr>
        <w:t xml:space="preserve"> </w:t>
      </w:r>
      <w:r w:rsidRPr="006478BC">
        <w:t>aktuellt</w:t>
      </w:r>
      <w:r w:rsidRPr="006478BC">
        <w:rPr>
          <w:spacing w:val="-7"/>
        </w:rPr>
        <w:t xml:space="preserve"> </w:t>
      </w:r>
      <w:r w:rsidRPr="006478BC">
        <w:t>för</w:t>
      </w:r>
      <w:r w:rsidRPr="006478BC">
        <w:rPr>
          <w:spacing w:val="-7"/>
        </w:rPr>
        <w:t xml:space="preserve"> </w:t>
      </w:r>
      <w:r w:rsidRPr="006478BC">
        <w:rPr>
          <w:spacing w:val="-2"/>
        </w:rPr>
        <w:t>hälsotillståndet.</w:t>
      </w:r>
    </w:p>
    <w:p w14:paraId="6B158805" w14:textId="77777777" w:rsidR="00662088" w:rsidRPr="00514FB1" w:rsidRDefault="00662088" w:rsidP="00662088">
      <w:pPr>
        <w:rPr>
          <w:color w:val="000000" w:themeColor="text1"/>
        </w:rPr>
      </w:pPr>
      <w:r w:rsidRPr="00C32B03">
        <w:rPr>
          <w:b/>
          <w:bCs/>
          <w:color w:val="000000" w:themeColor="text1"/>
        </w:rPr>
        <w:t>Exempel</w:t>
      </w:r>
      <w:r>
        <w:rPr>
          <w:b/>
          <w:bCs/>
          <w:color w:val="000000" w:themeColor="text1"/>
        </w:rPr>
        <w:t xml:space="preserve">: </w:t>
      </w:r>
      <w:r w:rsidRPr="00514FB1">
        <w:rPr>
          <w:color w:val="000000" w:themeColor="text1"/>
        </w:rPr>
        <w:t xml:space="preserve">Exempel på faktorer som kan utlösa astmasymtom eller </w:t>
      </w:r>
      <w:proofErr w:type="spellStart"/>
      <w:r w:rsidRPr="00514FB1">
        <w:rPr>
          <w:color w:val="000000" w:themeColor="text1"/>
        </w:rPr>
        <w:t>exacerbation</w:t>
      </w:r>
      <w:proofErr w:type="spellEnd"/>
      <w:r w:rsidRPr="00514FB1">
        <w:rPr>
          <w:color w:val="000000" w:themeColor="text1"/>
        </w:rPr>
        <w:t xml:space="preserve"> är</w:t>
      </w:r>
    </w:p>
    <w:p w14:paraId="34100D45" w14:textId="77777777" w:rsidR="00662088" w:rsidRPr="00514FB1"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luftvägsinfektion</w:t>
      </w:r>
    </w:p>
    <w:p w14:paraId="66D9E7CE" w14:textId="77777777" w:rsidR="00662088" w:rsidRPr="00514FB1"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kraftig ansträngning</w:t>
      </w:r>
    </w:p>
    <w:p w14:paraId="509EBE93" w14:textId="77777777" w:rsidR="00662088" w:rsidRPr="00514FB1"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rå och kall luft</w:t>
      </w:r>
    </w:p>
    <w:p w14:paraId="7501E717" w14:textId="77777777" w:rsidR="00662088" w:rsidRPr="00514FB1"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allergener</w:t>
      </w:r>
    </w:p>
    <w:p w14:paraId="650B4774" w14:textId="77777777" w:rsidR="00662088" w:rsidRPr="00EE5613"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rök eller starka dofter.</w:t>
      </w:r>
    </w:p>
    <w:p w14:paraId="7CC10EC5" w14:textId="77777777" w:rsidR="00997527" w:rsidRPr="00F94014" w:rsidRDefault="00997527" w:rsidP="00D17512">
      <w:pPr>
        <w:pStyle w:val="Rubrik2"/>
      </w:pPr>
      <w:bookmarkStart w:id="35" w:name="_Toc132365200"/>
      <w:bookmarkStart w:id="36" w:name="_Toc180576332"/>
      <w:r w:rsidRPr="006478BC">
        <w:t>Samsjuklighet</w:t>
      </w:r>
      <w:bookmarkEnd w:id="35"/>
      <w:bookmarkEnd w:id="36"/>
    </w:p>
    <w:p w14:paraId="15608F69" w14:textId="77777777" w:rsidR="00997527" w:rsidRDefault="00997527" w:rsidP="00997527">
      <w:pPr>
        <w:pStyle w:val="Brdtext"/>
        <w:spacing w:before="116"/>
        <w:rPr>
          <w:spacing w:val="-2"/>
        </w:rPr>
      </w:pPr>
      <w:r w:rsidRPr="006478BC">
        <w:t>Ange</w:t>
      </w:r>
      <w:r w:rsidRPr="006478BC">
        <w:rPr>
          <w:spacing w:val="-6"/>
        </w:rPr>
        <w:t xml:space="preserve"> </w:t>
      </w:r>
      <w:r w:rsidRPr="006478BC">
        <w:t>eventuell</w:t>
      </w:r>
      <w:r w:rsidRPr="006478BC">
        <w:rPr>
          <w:spacing w:val="-5"/>
        </w:rPr>
        <w:t xml:space="preserve"> </w:t>
      </w:r>
      <w:r w:rsidRPr="006478BC">
        <w:t>samsjuklighet,</w:t>
      </w:r>
      <w:r w:rsidRPr="006478BC">
        <w:rPr>
          <w:spacing w:val="-5"/>
        </w:rPr>
        <w:t xml:space="preserve"> </w:t>
      </w:r>
      <w:r w:rsidRPr="006478BC">
        <w:t>men</w:t>
      </w:r>
      <w:r w:rsidRPr="006478BC">
        <w:rPr>
          <w:spacing w:val="-4"/>
        </w:rPr>
        <w:t xml:space="preserve"> </w:t>
      </w:r>
      <w:r w:rsidRPr="006478BC">
        <w:t>fördjupa</w:t>
      </w:r>
      <w:r w:rsidRPr="006478BC">
        <w:rPr>
          <w:spacing w:val="-4"/>
        </w:rPr>
        <w:t xml:space="preserve"> </w:t>
      </w:r>
      <w:r w:rsidRPr="006478BC">
        <w:t>inte</w:t>
      </w:r>
      <w:r w:rsidRPr="006478BC">
        <w:rPr>
          <w:spacing w:val="-4"/>
        </w:rPr>
        <w:t xml:space="preserve"> </w:t>
      </w:r>
      <w:r w:rsidRPr="006478BC">
        <w:t>beskrivningen</w:t>
      </w:r>
      <w:r w:rsidRPr="006478BC">
        <w:rPr>
          <w:spacing w:val="-4"/>
        </w:rPr>
        <w:t xml:space="preserve"> </w:t>
      </w:r>
      <w:r w:rsidRPr="006478BC">
        <w:t>av</w:t>
      </w:r>
      <w:r w:rsidRPr="006478BC">
        <w:rPr>
          <w:spacing w:val="-4"/>
        </w:rPr>
        <w:t xml:space="preserve"> </w:t>
      </w:r>
      <w:r w:rsidRPr="006478BC">
        <w:rPr>
          <w:spacing w:val="-2"/>
        </w:rPr>
        <w:t>samsjuklighetsdiagnoserna.</w:t>
      </w:r>
    </w:p>
    <w:p w14:paraId="346A5BBA" w14:textId="77777777" w:rsidR="00662088" w:rsidRPr="00662088" w:rsidRDefault="00662088" w:rsidP="00662088">
      <w:pPr>
        <w:rPr>
          <w:b/>
          <w:bCs/>
          <w:color w:val="000000" w:themeColor="text1"/>
        </w:rPr>
      </w:pPr>
      <w:r w:rsidRPr="00C32B03">
        <w:rPr>
          <w:b/>
          <w:bCs/>
          <w:color w:val="000000" w:themeColor="text1"/>
        </w:rPr>
        <w:t>Exempel</w:t>
      </w:r>
      <w:r>
        <w:rPr>
          <w:b/>
          <w:bCs/>
          <w:color w:val="000000" w:themeColor="text1"/>
        </w:rPr>
        <w:t xml:space="preserve">: </w:t>
      </w:r>
      <w:r w:rsidRPr="00514FB1">
        <w:rPr>
          <w:color w:val="000000" w:themeColor="text1"/>
        </w:rPr>
        <w:t>Vanlig psykiatrisk samsjuklighet är</w:t>
      </w:r>
    </w:p>
    <w:p w14:paraId="6F4DCB54" w14:textId="77777777" w:rsidR="00662088" w:rsidRPr="00514FB1" w:rsidRDefault="00662088" w:rsidP="00662088">
      <w:pPr>
        <w:pStyle w:val="Liststycke"/>
        <w:widowControl w:val="0"/>
        <w:numPr>
          <w:ilvl w:val="0"/>
          <w:numId w:val="34"/>
        </w:numPr>
        <w:tabs>
          <w:tab w:val="num" w:pos="360"/>
        </w:tabs>
        <w:autoSpaceDE w:val="0"/>
        <w:autoSpaceDN w:val="0"/>
        <w:spacing w:after="120" w:line="240" w:lineRule="auto"/>
        <w:ind w:left="851" w:hanging="284"/>
        <w:rPr>
          <w:color w:val="000000" w:themeColor="text1"/>
        </w:rPr>
      </w:pPr>
      <w:proofErr w:type="spellStart"/>
      <w:r w:rsidRPr="00514FB1">
        <w:rPr>
          <w:color w:val="000000" w:themeColor="text1"/>
        </w:rPr>
        <w:t>adhd</w:t>
      </w:r>
      <w:proofErr w:type="spellEnd"/>
    </w:p>
    <w:p w14:paraId="167E50C7" w14:textId="77777777" w:rsidR="00662088" w:rsidRPr="00514FB1" w:rsidRDefault="00662088" w:rsidP="00662088">
      <w:pPr>
        <w:pStyle w:val="Liststycke"/>
        <w:widowControl w:val="0"/>
        <w:numPr>
          <w:ilvl w:val="0"/>
          <w:numId w:val="34"/>
        </w:numPr>
        <w:tabs>
          <w:tab w:val="num" w:pos="360"/>
        </w:tabs>
        <w:autoSpaceDE w:val="0"/>
        <w:autoSpaceDN w:val="0"/>
        <w:spacing w:after="120" w:line="240" w:lineRule="auto"/>
        <w:ind w:left="851" w:hanging="284"/>
        <w:rPr>
          <w:color w:val="000000" w:themeColor="text1"/>
        </w:rPr>
      </w:pPr>
      <w:r w:rsidRPr="00514FB1">
        <w:rPr>
          <w:color w:val="000000" w:themeColor="text1"/>
        </w:rPr>
        <w:t>skadligt bruk eller beroende av alkohol eller narkotika</w:t>
      </w:r>
    </w:p>
    <w:p w14:paraId="06ED8E21" w14:textId="77777777" w:rsidR="00662088" w:rsidRPr="00514FB1" w:rsidRDefault="00662088" w:rsidP="00662088">
      <w:pPr>
        <w:pStyle w:val="Liststycke"/>
        <w:widowControl w:val="0"/>
        <w:numPr>
          <w:ilvl w:val="0"/>
          <w:numId w:val="34"/>
        </w:numPr>
        <w:tabs>
          <w:tab w:val="num" w:pos="360"/>
        </w:tabs>
        <w:autoSpaceDE w:val="0"/>
        <w:autoSpaceDN w:val="0"/>
        <w:spacing w:after="120" w:line="240" w:lineRule="auto"/>
        <w:ind w:left="851" w:hanging="284"/>
        <w:rPr>
          <w:color w:val="000000" w:themeColor="text1"/>
        </w:rPr>
      </w:pPr>
      <w:r w:rsidRPr="00514FB1">
        <w:rPr>
          <w:color w:val="000000" w:themeColor="text1"/>
        </w:rPr>
        <w:t>ångestsyndrom</w:t>
      </w:r>
    </w:p>
    <w:p w14:paraId="6272456D" w14:textId="77777777" w:rsidR="00997527" w:rsidRPr="00662088" w:rsidRDefault="00662088" w:rsidP="00662088">
      <w:pPr>
        <w:pStyle w:val="Liststycke"/>
        <w:widowControl w:val="0"/>
        <w:numPr>
          <w:ilvl w:val="0"/>
          <w:numId w:val="34"/>
        </w:numPr>
        <w:tabs>
          <w:tab w:val="num" w:pos="360"/>
        </w:tabs>
        <w:autoSpaceDE w:val="0"/>
        <w:autoSpaceDN w:val="0"/>
        <w:spacing w:after="120" w:line="240" w:lineRule="auto"/>
        <w:ind w:left="851" w:hanging="284"/>
        <w:rPr>
          <w:color w:val="000000" w:themeColor="text1"/>
        </w:rPr>
      </w:pPr>
      <w:r w:rsidRPr="00514FB1">
        <w:rPr>
          <w:color w:val="000000" w:themeColor="text1"/>
        </w:rPr>
        <w:t>emotionellt instabil personlighetsstörning.</w:t>
      </w:r>
    </w:p>
    <w:p w14:paraId="54DE64B3" w14:textId="77777777" w:rsidR="00997527" w:rsidRPr="006478BC" w:rsidRDefault="00997527" w:rsidP="00D17512">
      <w:pPr>
        <w:pStyle w:val="Rubrik2"/>
      </w:pPr>
      <w:bookmarkStart w:id="37" w:name="_Toc132365201"/>
      <w:bookmarkStart w:id="38" w:name="_Toc180576333"/>
      <w:r w:rsidRPr="006478BC">
        <w:t>Sjukdomsförlopp</w:t>
      </w:r>
      <w:bookmarkEnd w:id="37"/>
      <w:bookmarkEnd w:id="38"/>
    </w:p>
    <w:p w14:paraId="72CA1BC3" w14:textId="5F1112C8" w:rsidR="00997527" w:rsidRDefault="00997527" w:rsidP="00997527">
      <w:pPr>
        <w:pStyle w:val="Brdtext"/>
        <w:spacing w:before="96" w:line="252" w:lineRule="auto"/>
        <w:ind w:right="224"/>
      </w:pPr>
      <w:r w:rsidRPr="006478BC">
        <w:t xml:space="preserve">Ange hälsotillståndets sannolika fortsatta förlopp och förväntade påverkan på hälsan. Exempel på </w:t>
      </w:r>
      <w:r w:rsidR="00856B5D">
        <w:t>underrubrik</w:t>
      </w:r>
      <w:r w:rsidRPr="006478BC">
        <w:t xml:space="preserve"> är </w:t>
      </w:r>
      <w:r w:rsidRPr="006478BC">
        <w:rPr>
          <w:color w:val="000000" w:themeColor="text1"/>
        </w:rPr>
        <w:t>Avgörande faktorer för sjukdomsförloppet</w:t>
      </w:r>
      <w:r w:rsidRPr="006478BC">
        <w:t>.</w:t>
      </w:r>
    </w:p>
    <w:p w14:paraId="4E9807E4" w14:textId="77777777" w:rsidR="00662088" w:rsidRPr="00102F42" w:rsidRDefault="00662088" w:rsidP="00662088">
      <w:pPr>
        <w:rPr>
          <w:color w:val="000000" w:themeColor="text1"/>
        </w:rPr>
      </w:pPr>
      <w:r w:rsidRPr="00C32B03">
        <w:rPr>
          <w:b/>
          <w:bCs/>
          <w:color w:val="000000" w:themeColor="text1"/>
        </w:rPr>
        <w:t>Exempel</w:t>
      </w:r>
      <w:r>
        <w:rPr>
          <w:b/>
          <w:bCs/>
          <w:color w:val="000000" w:themeColor="text1"/>
        </w:rPr>
        <w:t xml:space="preserve">: </w:t>
      </w:r>
      <w:r w:rsidRPr="00102F42">
        <w:rPr>
          <w:color w:val="000000" w:themeColor="text1"/>
        </w:rPr>
        <w:t>I</w:t>
      </w:r>
      <w:r>
        <w:rPr>
          <w:color w:val="000000" w:themeColor="text1"/>
        </w:rPr>
        <w:t xml:space="preserve"> </w:t>
      </w:r>
      <w:r w:rsidRPr="00102F42">
        <w:rPr>
          <w:color w:val="000000" w:themeColor="text1"/>
        </w:rPr>
        <w:t>dag är förväntad överlevnad nästan i nivå med övrig befolkning tack vare allt bättre</w:t>
      </w:r>
      <w:r>
        <w:rPr>
          <w:color w:val="000000" w:themeColor="text1"/>
        </w:rPr>
        <w:t xml:space="preserve"> </w:t>
      </w:r>
      <w:r w:rsidRPr="00102F42">
        <w:rPr>
          <w:color w:val="000000" w:themeColor="text1"/>
        </w:rPr>
        <w:t xml:space="preserve">medicinsk och kirurgisk behandling. </w:t>
      </w:r>
    </w:p>
    <w:p w14:paraId="3973A001" w14:textId="77777777" w:rsidR="00662088" w:rsidRPr="00102F42" w:rsidRDefault="00662088" w:rsidP="00662088">
      <w:pPr>
        <w:pStyle w:val="Rubrik3"/>
      </w:pPr>
      <w:r w:rsidRPr="004F6E3C">
        <w:t>Avgörande faktorer för sjukdomsförloppet</w:t>
      </w:r>
    </w:p>
    <w:p w14:paraId="23CE089A" w14:textId="77777777" w:rsidR="00662088" w:rsidRPr="00102F42" w:rsidRDefault="00662088" w:rsidP="00662088">
      <w:pPr>
        <w:rPr>
          <w:color w:val="000000" w:themeColor="text1"/>
        </w:rPr>
      </w:pPr>
      <w:r w:rsidRPr="00102F42">
        <w:rPr>
          <w:color w:val="000000" w:themeColor="text1"/>
        </w:rPr>
        <w:t>Avgörande faktorer för att minska risken för försämrad tarmfunktion och komplikationer är</w:t>
      </w:r>
    </w:p>
    <w:p w14:paraId="322CC54D" w14:textId="77777777" w:rsidR="00662088" w:rsidRPr="00102F42" w:rsidRDefault="00662088" w:rsidP="00662088">
      <w:pPr>
        <w:pStyle w:val="Liststycke"/>
        <w:widowControl w:val="0"/>
        <w:numPr>
          <w:ilvl w:val="0"/>
          <w:numId w:val="35"/>
        </w:numPr>
        <w:tabs>
          <w:tab w:val="num" w:pos="360"/>
        </w:tabs>
        <w:autoSpaceDE w:val="0"/>
        <w:autoSpaceDN w:val="0"/>
        <w:spacing w:after="120" w:line="240" w:lineRule="auto"/>
        <w:ind w:left="851" w:hanging="284"/>
        <w:rPr>
          <w:color w:val="000000" w:themeColor="text1"/>
        </w:rPr>
      </w:pPr>
      <w:r w:rsidRPr="00102F42">
        <w:rPr>
          <w:color w:val="000000" w:themeColor="text1"/>
        </w:rPr>
        <w:t>tidig diagnostik</w:t>
      </w:r>
    </w:p>
    <w:p w14:paraId="7A99EE24" w14:textId="77777777" w:rsidR="00662088" w:rsidRPr="00102F42" w:rsidRDefault="00662088" w:rsidP="00662088">
      <w:pPr>
        <w:pStyle w:val="Liststycke"/>
        <w:widowControl w:val="0"/>
        <w:numPr>
          <w:ilvl w:val="0"/>
          <w:numId w:val="35"/>
        </w:numPr>
        <w:tabs>
          <w:tab w:val="num" w:pos="360"/>
        </w:tabs>
        <w:autoSpaceDE w:val="0"/>
        <w:autoSpaceDN w:val="0"/>
        <w:spacing w:after="120" w:line="240" w:lineRule="auto"/>
        <w:ind w:left="851" w:hanging="284"/>
        <w:rPr>
          <w:color w:val="000000" w:themeColor="text1"/>
        </w:rPr>
      </w:pPr>
      <w:r w:rsidRPr="00102F42">
        <w:rPr>
          <w:color w:val="000000" w:themeColor="text1"/>
        </w:rPr>
        <w:t xml:space="preserve">tidigt insättande av behandling </w:t>
      </w:r>
    </w:p>
    <w:p w14:paraId="7E51CCBE" w14:textId="77777777" w:rsidR="00662088" w:rsidRPr="004B2EF4" w:rsidRDefault="00662088" w:rsidP="00662088">
      <w:pPr>
        <w:pStyle w:val="Liststycke"/>
        <w:widowControl w:val="0"/>
        <w:numPr>
          <w:ilvl w:val="0"/>
          <w:numId w:val="35"/>
        </w:numPr>
        <w:tabs>
          <w:tab w:val="num" w:pos="360"/>
        </w:tabs>
        <w:autoSpaceDE w:val="0"/>
        <w:autoSpaceDN w:val="0"/>
        <w:spacing w:after="120" w:line="240" w:lineRule="auto"/>
        <w:ind w:left="851" w:hanging="284"/>
        <w:rPr>
          <w:color w:val="000000" w:themeColor="text1"/>
        </w:rPr>
      </w:pPr>
      <w:r w:rsidRPr="00102F42">
        <w:rPr>
          <w:color w:val="000000" w:themeColor="text1"/>
        </w:rPr>
        <w:t>adekvat monitorering</w:t>
      </w:r>
      <w:r w:rsidRPr="004B2EF4">
        <w:rPr>
          <w:color w:val="000000" w:themeColor="text1"/>
        </w:rPr>
        <w:t>.</w:t>
      </w:r>
    </w:p>
    <w:p w14:paraId="232883FF" w14:textId="77777777" w:rsidR="00662088" w:rsidRPr="006478BC" w:rsidRDefault="00662088" w:rsidP="00997527">
      <w:pPr>
        <w:pStyle w:val="Brdtext"/>
        <w:spacing w:before="96" w:line="252" w:lineRule="auto"/>
        <w:ind w:right="224"/>
      </w:pPr>
    </w:p>
    <w:p w14:paraId="645C818F" w14:textId="77777777" w:rsidR="00662088" w:rsidRDefault="00662088">
      <w:pPr>
        <w:rPr>
          <w:rFonts w:asciiTheme="majorHAnsi" w:eastAsiaTheme="majorEastAsia" w:hAnsiTheme="majorHAnsi" w:cstheme="majorBidi"/>
          <w:sz w:val="50"/>
          <w:szCs w:val="32"/>
        </w:rPr>
      </w:pPr>
      <w:bookmarkStart w:id="39" w:name="_Toc132365202"/>
      <w:r>
        <w:br w:type="page"/>
      </w:r>
    </w:p>
    <w:p w14:paraId="4BE3466E" w14:textId="77777777" w:rsidR="00997527" w:rsidRPr="006478BC" w:rsidRDefault="00997527" w:rsidP="008D5E38">
      <w:pPr>
        <w:pStyle w:val="Rubrik1"/>
      </w:pPr>
      <w:bookmarkStart w:id="40" w:name="_Toc180576334"/>
      <w:r w:rsidRPr="006478BC">
        <w:t>Utredning</w:t>
      </w:r>
      <w:bookmarkEnd w:id="39"/>
      <w:bookmarkEnd w:id="40"/>
    </w:p>
    <w:p w14:paraId="6911D0FC" w14:textId="77777777" w:rsidR="00997527" w:rsidRPr="006478BC" w:rsidRDefault="00997527" w:rsidP="00D17512">
      <w:pPr>
        <w:pStyle w:val="Rubrik2"/>
      </w:pPr>
      <w:bookmarkStart w:id="41" w:name="_Toc132365203"/>
      <w:bookmarkStart w:id="42" w:name="_Toc180576335"/>
      <w:r w:rsidRPr="006478BC">
        <w:t>Symtom</w:t>
      </w:r>
      <w:bookmarkEnd w:id="41"/>
      <w:bookmarkEnd w:id="42"/>
    </w:p>
    <w:p w14:paraId="6B8B4A61" w14:textId="281957AA" w:rsidR="00997527" w:rsidRDefault="00997527" w:rsidP="00997527">
      <w:pPr>
        <w:pStyle w:val="Brdtext"/>
        <w:spacing w:before="122" w:line="232" w:lineRule="auto"/>
      </w:pPr>
      <w:r w:rsidRPr="006478BC">
        <w:t>Skriv de mest akuta</w:t>
      </w:r>
      <w:r w:rsidRPr="006478BC">
        <w:rPr>
          <w:spacing w:val="-4"/>
        </w:rPr>
        <w:t xml:space="preserve"> </w:t>
      </w:r>
      <w:r w:rsidRPr="006478BC">
        <w:t>eller</w:t>
      </w:r>
      <w:r w:rsidRPr="006478BC">
        <w:rPr>
          <w:spacing w:val="-4"/>
        </w:rPr>
        <w:t xml:space="preserve"> </w:t>
      </w:r>
      <w:r w:rsidRPr="006478BC">
        <w:t>vanligaste</w:t>
      </w:r>
      <w:r w:rsidRPr="006478BC">
        <w:rPr>
          <w:spacing w:val="-2"/>
        </w:rPr>
        <w:t xml:space="preserve"> </w:t>
      </w:r>
      <w:r w:rsidRPr="006478BC">
        <w:t>symtomen</w:t>
      </w:r>
      <w:r w:rsidRPr="006478BC">
        <w:rPr>
          <w:spacing w:val="-5"/>
        </w:rPr>
        <w:t xml:space="preserve"> </w:t>
      </w:r>
      <w:r w:rsidRPr="006478BC">
        <w:t>först.</w:t>
      </w:r>
      <w:r w:rsidRPr="006478BC">
        <w:rPr>
          <w:spacing w:val="-2"/>
        </w:rPr>
        <w:t xml:space="preserve"> </w:t>
      </w:r>
      <w:r w:rsidRPr="006478BC">
        <w:t xml:space="preserve">Ange om det finns skillnader i symtom beroende på exempelvis kön eller ålder. Exempel på </w:t>
      </w:r>
      <w:r w:rsidR="000D3941">
        <w:t>underrubriker</w:t>
      </w:r>
      <w:r w:rsidR="00630AE2">
        <w:t xml:space="preserve"> är</w:t>
      </w:r>
      <w:r w:rsidRPr="006478BC">
        <w:t xml:space="preserve"> Akuta symtom, Alarmerande symtom och Vanliga symtom.</w:t>
      </w:r>
    </w:p>
    <w:p w14:paraId="59B16E96" w14:textId="77777777" w:rsidR="0063131C" w:rsidRDefault="0063131C" w:rsidP="0063131C">
      <w:pPr>
        <w:pStyle w:val="Rubrik3"/>
      </w:pPr>
      <w:r>
        <w:t>Akuta symtom</w:t>
      </w:r>
    </w:p>
    <w:p w14:paraId="06EC5A5F" w14:textId="6E159FE5" w:rsidR="0063131C" w:rsidRDefault="0063131C" w:rsidP="0063131C">
      <w:pPr>
        <w:pStyle w:val="Rubrik3"/>
      </w:pPr>
      <w:r>
        <w:t xml:space="preserve">Alarmerande </w:t>
      </w:r>
      <w:r w:rsidR="006E13F5">
        <w:t>s</w:t>
      </w:r>
      <w:r>
        <w:t>ymtom</w:t>
      </w:r>
    </w:p>
    <w:p w14:paraId="345394E0" w14:textId="77777777" w:rsidR="0063131C" w:rsidRPr="0063131C" w:rsidRDefault="0063131C" w:rsidP="0063131C">
      <w:pPr>
        <w:pStyle w:val="Rubrik3"/>
      </w:pPr>
      <w:r>
        <w:t>Vanliga symtom</w:t>
      </w:r>
    </w:p>
    <w:p w14:paraId="05832F38" w14:textId="77777777" w:rsidR="00997527" w:rsidRPr="006478BC" w:rsidRDefault="00997527" w:rsidP="00D17512">
      <w:pPr>
        <w:pStyle w:val="Rubrik2"/>
      </w:pPr>
      <w:bookmarkStart w:id="43" w:name="_Toc132365204"/>
      <w:bookmarkStart w:id="44" w:name="_Toc180576336"/>
      <w:r w:rsidRPr="006478BC">
        <w:t>Anamnes</w:t>
      </w:r>
      <w:bookmarkEnd w:id="43"/>
      <w:bookmarkEnd w:id="44"/>
    </w:p>
    <w:p w14:paraId="14B722A8" w14:textId="77777777" w:rsidR="00997527" w:rsidRPr="006478BC" w:rsidRDefault="00997527" w:rsidP="00997527">
      <w:pPr>
        <w:pStyle w:val="Brdtext"/>
        <w:spacing w:before="116"/>
        <w:rPr>
          <w:spacing w:val="-5"/>
        </w:rPr>
      </w:pPr>
      <w:r w:rsidRPr="006478BC">
        <w:t>Ange</w:t>
      </w:r>
      <w:r w:rsidRPr="006478BC">
        <w:rPr>
          <w:spacing w:val="-5"/>
        </w:rPr>
        <w:t xml:space="preserve"> </w:t>
      </w:r>
      <w:r w:rsidRPr="006478BC">
        <w:t>viktiga</w:t>
      </w:r>
      <w:r w:rsidRPr="006478BC">
        <w:rPr>
          <w:spacing w:val="-6"/>
        </w:rPr>
        <w:t xml:space="preserve"> </w:t>
      </w:r>
      <w:r w:rsidRPr="006478BC">
        <w:t>och</w:t>
      </w:r>
      <w:r w:rsidRPr="006478BC">
        <w:rPr>
          <w:spacing w:val="-3"/>
        </w:rPr>
        <w:t xml:space="preserve"> </w:t>
      </w:r>
      <w:r w:rsidRPr="006478BC">
        <w:t>typiska</w:t>
      </w:r>
      <w:r w:rsidRPr="006478BC">
        <w:rPr>
          <w:spacing w:val="-3"/>
        </w:rPr>
        <w:t xml:space="preserve"> </w:t>
      </w:r>
      <w:r w:rsidRPr="006478BC">
        <w:t>anamnesuppgifter.</w:t>
      </w:r>
      <w:r w:rsidRPr="006478BC">
        <w:rPr>
          <w:spacing w:val="-5"/>
        </w:rPr>
        <w:t xml:space="preserve"> </w:t>
      </w:r>
      <w:r w:rsidRPr="006478BC">
        <w:t>Gruppera</w:t>
      </w:r>
      <w:r w:rsidRPr="006478BC">
        <w:rPr>
          <w:spacing w:val="-5"/>
        </w:rPr>
        <w:t xml:space="preserve"> </w:t>
      </w:r>
      <w:r w:rsidRPr="006478BC">
        <w:t>och</w:t>
      </w:r>
      <w:r w:rsidRPr="006478BC">
        <w:rPr>
          <w:spacing w:val="-3"/>
        </w:rPr>
        <w:t xml:space="preserve"> </w:t>
      </w:r>
      <w:r w:rsidRPr="006478BC">
        <w:t>använd</w:t>
      </w:r>
      <w:r w:rsidRPr="006478BC">
        <w:rPr>
          <w:spacing w:val="-5"/>
        </w:rPr>
        <w:t xml:space="preserve"> </w:t>
      </w:r>
      <w:r w:rsidRPr="006478BC">
        <w:t>underrubriker</w:t>
      </w:r>
      <w:r w:rsidRPr="006478BC">
        <w:rPr>
          <w:spacing w:val="-4"/>
        </w:rPr>
        <w:t xml:space="preserve"> </w:t>
      </w:r>
      <w:r w:rsidRPr="006478BC">
        <w:t>vid</w:t>
      </w:r>
      <w:r w:rsidRPr="006478BC">
        <w:rPr>
          <w:spacing w:val="-4"/>
        </w:rPr>
        <w:t xml:space="preserve"> </w:t>
      </w:r>
      <w:r w:rsidRPr="006478BC">
        <w:rPr>
          <w:spacing w:val="-2"/>
        </w:rPr>
        <w:t>behov.</w:t>
      </w:r>
    </w:p>
    <w:p w14:paraId="50B93A0F" w14:textId="77777777" w:rsidR="00997527" w:rsidRPr="006478BC" w:rsidRDefault="00997527" w:rsidP="00D17512">
      <w:pPr>
        <w:pStyle w:val="Rubrik2"/>
      </w:pPr>
      <w:bookmarkStart w:id="45" w:name="_Toc132365205"/>
      <w:bookmarkStart w:id="46" w:name="_Toc180576337"/>
      <w:r w:rsidRPr="006478BC">
        <w:t>Status</w:t>
      </w:r>
      <w:bookmarkEnd w:id="45"/>
      <w:bookmarkEnd w:id="46"/>
      <w:r w:rsidRPr="00D17512">
        <w:t xml:space="preserve"> </w:t>
      </w:r>
    </w:p>
    <w:p w14:paraId="6CF51FAC" w14:textId="77777777" w:rsidR="00997527" w:rsidRDefault="00997527" w:rsidP="00997527">
      <w:pPr>
        <w:pStyle w:val="Brdtext"/>
        <w:spacing w:before="116"/>
        <w:rPr>
          <w:spacing w:val="-2"/>
        </w:rPr>
      </w:pPr>
      <w:r w:rsidRPr="006478BC">
        <w:t>Ange</w:t>
      </w:r>
      <w:r w:rsidRPr="006478BC">
        <w:rPr>
          <w:spacing w:val="-4"/>
        </w:rPr>
        <w:t xml:space="preserve"> </w:t>
      </w:r>
      <w:r w:rsidRPr="006478BC">
        <w:t>vad</w:t>
      </w:r>
      <w:r w:rsidRPr="006478BC">
        <w:rPr>
          <w:spacing w:val="-3"/>
        </w:rPr>
        <w:t xml:space="preserve"> </w:t>
      </w:r>
      <w:r w:rsidRPr="006478BC">
        <w:t>som</w:t>
      </w:r>
      <w:r w:rsidRPr="006478BC">
        <w:rPr>
          <w:spacing w:val="-2"/>
        </w:rPr>
        <w:t xml:space="preserve"> </w:t>
      </w:r>
      <w:r w:rsidRPr="006478BC">
        <w:t>ska</w:t>
      </w:r>
      <w:r w:rsidRPr="006478BC">
        <w:rPr>
          <w:spacing w:val="-5"/>
        </w:rPr>
        <w:t xml:space="preserve"> </w:t>
      </w:r>
      <w:r w:rsidRPr="006478BC">
        <w:t>undersökas</w:t>
      </w:r>
      <w:r w:rsidRPr="006478BC">
        <w:rPr>
          <w:spacing w:val="-2"/>
        </w:rPr>
        <w:t xml:space="preserve"> </w:t>
      </w:r>
      <w:r w:rsidRPr="006478BC">
        <w:t>samt</w:t>
      </w:r>
      <w:r w:rsidRPr="006478BC">
        <w:rPr>
          <w:spacing w:val="-4"/>
        </w:rPr>
        <w:t xml:space="preserve"> </w:t>
      </w:r>
      <w:r w:rsidRPr="006478BC">
        <w:t>vilka</w:t>
      </w:r>
      <w:r w:rsidRPr="006478BC">
        <w:rPr>
          <w:spacing w:val="-5"/>
        </w:rPr>
        <w:t xml:space="preserve"> </w:t>
      </w:r>
      <w:r w:rsidRPr="006478BC">
        <w:t>statusfynd</w:t>
      </w:r>
      <w:r w:rsidRPr="006478BC">
        <w:rPr>
          <w:spacing w:val="-3"/>
        </w:rPr>
        <w:t xml:space="preserve"> </w:t>
      </w:r>
      <w:r w:rsidRPr="006478BC">
        <w:t>som</w:t>
      </w:r>
      <w:r w:rsidRPr="006478BC">
        <w:rPr>
          <w:spacing w:val="-4"/>
        </w:rPr>
        <w:t xml:space="preserve"> </w:t>
      </w:r>
      <w:r w:rsidRPr="006478BC">
        <w:t>är</w:t>
      </w:r>
      <w:r w:rsidRPr="006478BC">
        <w:rPr>
          <w:spacing w:val="-5"/>
        </w:rPr>
        <w:t xml:space="preserve"> </w:t>
      </w:r>
      <w:r w:rsidRPr="006478BC">
        <w:t>viktiga</w:t>
      </w:r>
      <w:r w:rsidRPr="006478BC">
        <w:rPr>
          <w:spacing w:val="-4"/>
        </w:rPr>
        <w:t xml:space="preserve"> </w:t>
      </w:r>
      <w:r w:rsidRPr="006478BC">
        <w:t>och</w:t>
      </w:r>
      <w:r w:rsidRPr="006478BC">
        <w:rPr>
          <w:spacing w:val="-5"/>
        </w:rPr>
        <w:t xml:space="preserve"> </w:t>
      </w:r>
      <w:r w:rsidRPr="006478BC">
        <w:t>typiska</w:t>
      </w:r>
      <w:r w:rsidRPr="006478BC">
        <w:rPr>
          <w:spacing w:val="-2"/>
        </w:rPr>
        <w:t xml:space="preserve"> </w:t>
      </w:r>
      <w:r w:rsidRPr="006478BC">
        <w:t>att</w:t>
      </w:r>
      <w:r w:rsidRPr="006478BC">
        <w:rPr>
          <w:spacing w:val="-2"/>
        </w:rPr>
        <w:t xml:space="preserve"> uppmärksamma.</w:t>
      </w:r>
    </w:p>
    <w:p w14:paraId="12CCFB9A" w14:textId="77777777" w:rsidR="00997527" w:rsidRPr="006478BC" w:rsidRDefault="00997527" w:rsidP="00D17512">
      <w:pPr>
        <w:pStyle w:val="Rubrik2"/>
      </w:pPr>
      <w:bookmarkStart w:id="47" w:name="_Toc132365206"/>
      <w:bookmarkStart w:id="48" w:name="_Toc180576338"/>
      <w:r w:rsidRPr="006478BC">
        <w:t>Handläggning</w:t>
      </w:r>
      <w:r w:rsidRPr="00D17512">
        <w:t xml:space="preserve"> </w:t>
      </w:r>
      <w:r w:rsidRPr="006478BC">
        <w:t>vid</w:t>
      </w:r>
      <w:r w:rsidRPr="00D17512">
        <w:t xml:space="preserve"> </w:t>
      </w:r>
      <w:r w:rsidRPr="006478BC">
        <w:t>utredning</w:t>
      </w:r>
      <w:bookmarkEnd w:id="47"/>
      <w:bookmarkEnd w:id="48"/>
    </w:p>
    <w:p w14:paraId="5CDD0EFF" w14:textId="77777777" w:rsidR="00997527" w:rsidRDefault="00997527" w:rsidP="00997527">
      <w:pPr>
        <w:pStyle w:val="Brdtext"/>
        <w:spacing w:before="123" w:line="232" w:lineRule="auto"/>
        <w:ind w:right="224"/>
      </w:pPr>
      <w:r w:rsidRPr="006478BC">
        <w:t>Ange</w:t>
      </w:r>
      <w:r w:rsidRPr="006478BC">
        <w:rPr>
          <w:spacing w:val="-3"/>
        </w:rPr>
        <w:t xml:space="preserve"> </w:t>
      </w:r>
      <w:r w:rsidRPr="006478BC">
        <w:t>överväganden</w:t>
      </w:r>
      <w:r w:rsidRPr="006478BC">
        <w:rPr>
          <w:spacing w:val="-3"/>
        </w:rPr>
        <w:t xml:space="preserve"> </w:t>
      </w:r>
      <w:r w:rsidRPr="006478BC">
        <w:t>och</w:t>
      </w:r>
      <w:r w:rsidRPr="006478BC">
        <w:rPr>
          <w:spacing w:val="-3"/>
        </w:rPr>
        <w:t xml:space="preserve"> </w:t>
      </w:r>
      <w:r w:rsidRPr="006478BC">
        <w:t>ställningstaganden</w:t>
      </w:r>
      <w:r w:rsidRPr="006478BC">
        <w:rPr>
          <w:spacing w:val="-3"/>
        </w:rPr>
        <w:t xml:space="preserve"> </w:t>
      </w:r>
      <w:r w:rsidRPr="006478BC">
        <w:t>baserade</w:t>
      </w:r>
      <w:r w:rsidRPr="006478BC">
        <w:rPr>
          <w:spacing w:val="-5"/>
        </w:rPr>
        <w:t xml:space="preserve"> </w:t>
      </w:r>
      <w:r w:rsidRPr="006478BC">
        <w:t>på</w:t>
      </w:r>
      <w:r w:rsidRPr="006478BC">
        <w:rPr>
          <w:spacing w:val="-3"/>
        </w:rPr>
        <w:t xml:space="preserve"> </w:t>
      </w:r>
      <w:r w:rsidRPr="006478BC">
        <w:t>symtom,</w:t>
      </w:r>
      <w:r w:rsidRPr="006478BC">
        <w:rPr>
          <w:spacing w:val="-6"/>
        </w:rPr>
        <w:t xml:space="preserve"> </w:t>
      </w:r>
      <w:r w:rsidRPr="006478BC">
        <w:t>anamnes</w:t>
      </w:r>
      <w:r w:rsidRPr="006478BC">
        <w:rPr>
          <w:spacing w:val="-3"/>
        </w:rPr>
        <w:t xml:space="preserve"> </w:t>
      </w:r>
      <w:r w:rsidRPr="006478BC">
        <w:t>och</w:t>
      </w:r>
      <w:r w:rsidRPr="006478BC">
        <w:rPr>
          <w:spacing w:val="-3"/>
        </w:rPr>
        <w:t xml:space="preserve"> </w:t>
      </w:r>
      <w:r w:rsidRPr="006478BC">
        <w:t>statusfynd</w:t>
      </w:r>
      <w:r w:rsidRPr="006478BC">
        <w:rPr>
          <w:spacing w:val="-2"/>
        </w:rPr>
        <w:t xml:space="preserve"> </w:t>
      </w:r>
      <w:r w:rsidRPr="006478BC">
        <w:t>samt resultat från undersökningar och laboratorieprover. Komplettera</w:t>
      </w:r>
      <w:r w:rsidRPr="006478BC">
        <w:rPr>
          <w:spacing w:val="-5"/>
        </w:rPr>
        <w:t xml:space="preserve"> </w:t>
      </w:r>
      <w:r w:rsidRPr="006478BC">
        <w:t>eventuellt</w:t>
      </w:r>
      <w:r w:rsidRPr="006478BC">
        <w:rPr>
          <w:spacing w:val="-4"/>
        </w:rPr>
        <w:t xml:space="preserve"> </w:t>
      </w:r>
      <w:r w:rsidRPr="006478BC">
        <w:t>med</w:t>
      </w:r>
      <w:r w:rsidRPr="006478BC">
        <w:rPr>
          <w:spacing w:val="-3"/>
        </w:rPr>
        <w:t xml:space="preserve"> </w:t>
      </w:r>
      <w:r w:rsidRPr="006478BC">
        <w:t>andra</w:t>
      </w:r>
      <w:r w:rsidRPr="006478BC">
        <w:rPr>
          <w:spacing w:val="-2"/>
        </w:rPr>
        <w:t xml:space="preserve"> </w:t>
      </w:r>
      <w:r w:rsidRPr="006478BC">
        <w:t>faktorer</w:t>
      </w:r>
      <w:r w:rsidRPr="006478BC">
        <w:rPr>
          <w:spacing w:val="-4"/>
        </w:rPr>
        <w:t xml:space="preserve"> </w:t>
      </w:r>
      <w:r w:rsidRPr="006478BC">
        <w:t>som</w:t>
      </w:r>
      <w:r w:rsidRPr="006478BC">
        <w:rPr>
          <w:spacing w:val="-1"/>
        </w:rPr>
        <w:t xml:space="preserve"> </w:t>
      </w:r>
      <w:r w:rsidRPr="006478BC">
        <w:t>är</w:t>
      </w:r>
      <w:r w:rsidRPr="006478BC">
        <w:rPr>
          <w:spacing w:val="-5"/>
        </w:rPr>
        <w:t xml:space="preserve"> </w:t>
      </w:r>
      <w:r w:rsidRPr="006478BC">
        <w:t>relevanta</w:t>
      </w:r>
      <w:r w:rsidRPr="006478BC">
        <w:rPr>
          <w:spacing w:val="-5"/>
        </w:rPr>
        <w:t xml:space="preserve"> </w:t>
      </w:r>
      <w:r w:rsidRPr="006478BC">
        <w:t>för</w:t>
      </w:r>
      <w:r w:rsidRPr="006478BC">
        <w:rPr>
          <w:spacing w:val="-5"/>
        </w:rPr>
        <w:t xml:space="preserve"> </w:t>
      </w:r>
      <w:r w:rsidRPr="006478BC">
        <w:t>diagnostik</w:t>
      </w:r>
      <w:r w:rsidRPr="006478BC">
        <w:rPr>
          <w:spacing w:val="-1"/>
        </w:rPr>
        <w:t xml:space="preserve"> </w:t>
      </w:r>
      <w:r w:rsidRPr="006478BC">
        <w:t>eller</w:t>
      </w:r>
      <w:r w:rsidRPr="006478BC">
        <w:rPr>
          <w:spacing w:val="-2"/>
        </w:rPr>
        <w:t xml:space="preserve"> </w:t>
      </w:r>
      <w:r w:rsidRPr="006478BC">
        <w:t>för kontakten mellan primärvård och specialiserad vård.</w:t>
      </w:r>
    </w:p>
    <w:p w14:paraId="2795347D" w14:textId="77777777" w:rsidR="00662088" w:rsidRPr="00844334" w:rsidRDefault="00662088" w:rsidP="00662088">
      <w:pPr>
        <w:rPr>
          <w:color w:val="000000" w:themeColor="text1"/>
        </w:rPr>
      </w:pPr>
      <w:r w:rsidRPr="00C32B03">
        <w:rPr>
          <w:b/>
          <w:bCs/>
          <w:color w:val="000000" w:themeColor="text1"/>
        </w:rPr>
        <w:t>Exempel</w:t>
      </w:r>
      <w:r>
        <w:rPr>
          <w:b/>
          <w:bCs/>
          <w:color w:val="000000" w:themeColor="text1"/>
        </w:rPr>
        <w:t xml:space="preserve">: </w:t>
      </w:r>
      <w:r w:rsidRPr="00844334">
        <w:rPr>
          <w:color w:val="000000" w:themeColor="text1"/>
        </w:rPr>
        <w:t>Handläggning beror på misstänkt bakomliggande orsak. Akut handläggning bör övervägas vid yrsel i kombination med minst ett tecken på som kan tyda på allvarlig orsak:</w:t>
      </w:r>
    </w:p>
    <w:p w14:paraId="220B6FCF" w14:textId="77777777" w:rsidR="00662088" w:rsidRPr="00844334"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844334">
        <w:rPr>
          <w:color w:val="000000" w:themeColor="text1"/>
        </w:rPr>
        <w:t>neurologiskt fynd</w:t>
      </w:r>
    </w:p>
    <w:p w14:paraId="2BCD2E38" w14:textId="77777777" w:rsidR="00662088" w:rsidRPr="00844334"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844334">
        <w:rPr>
          <w:color w:val="000000" w:themeColor="text1"/>
        </w:rPr>
        <w:t>huvudvärk</w:t>
      </w:r>
    </w:p>
    <w:p w14:paraId="7972E1E6" w14:textId="77777777" w:rsidR="00662088" w:rsidRPr="00844334"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844334">
        <w:rPr>
          <w:color w:val="000000" w:themeColor="text1"/>
        </w:rPr>
        <w:t>hörselnedsättning</w:t>
      </w:r>
    </w:p>
    <w:p w14:paraId="4751204D" w14:textId="77777777" w:rsidR="00662088"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844334">
        <w:rPr>
          <w:color w:val="000000" w:themeColor="text1"/>
        </w:rPr>
        <w:t>vertikal spontan- eller blickriktningsutlöst nystagmus</w:t>
      </w:r>
    </w:p>
    <w:p w14:paraId="0E510B9C" w14:textId="77777777" w:rsidR="00662088" w:rsidRPr="00514FB1"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514FB1">
        <w:rPr>
          <w:color w:val="000000" w:themeColor="text1"/>
        </w:rPr>
        <w:t>ångestsyndrom</w:t>
      </w:r>
    </w:p>
    <w:p w14:paraId="563706C9" w14:textId="77777777" w:rsidR="00662088" w:rsidRPr="00662088"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514FB1">
        <w:rPr>
          <w:color w:val="000000" w:themeColor="text1"/>
        </w:rPr>
        <w:t>emotionellt instabil personlighetsstörning.</w:t>
      </w:r>
    </w:p>
    <w:p w14:paraId="180C1FD1" w14:textId="77777777" w:rsidR="00997527" w:rsidRPr="006478BC" w:rsidRDefault="00997527" w:rsidP="00D17512">
      <w:pPr>
        <w:pStyle w:val="Rubrik2"/>
      </w:pPr>
      <w:bookmarkStart w:id="49" w:name="_Toc132365207"/>
      <w:bookmarkStart w:id="50" w:name="_Toc180576339"/>
      <w:r w:rsidRPr="006478BC">
        <w:t>Provtagningar</w:t>
      </w:r>
      <w:bookmarkEnd w:id="49"/>
      <w:bookmarkEnd w:id="50"/>
    </w:p>
    <w:p w14:paraId="242D63C1" w14:textId="5CA28A4F" w:rsidR="00997527" w:rsidRDefault="00997527" w:rsidP="00997527">
      <w:pPr>
        <w:pStyle w:val="Brdtext"/>
        <w:spacing w:before="116"/>
        <w:rPr>
          <w:spacing w:val="-2"/>
        </w:rPr>
      </w:pPr>
      <w:r w:rsidRPr="006478BC">
        <w:t>Ange</w:t>
      </w:r>
      <w:r w:rsidRPr="006478BC">
        <w:rPr>
          <w:spacing w:val="-5"/>
        </w:rPr>
        <w:t xml:space="preserve"> </w:t>
      </w:r>
      <w:r w:rsidRPr="006478BC">
        <w:t>prover</w:t>
      </w:r>
      <w:r w:rsidRPr="006478BC">
        <w:rPr>
          <w:spacing w:val="-10"/>
        </w:rPr>
        <w:t xml:space="preserve"> </w:t>
      </w:r>
      <w:r w:rsidRPr="006478BC">
        <w:t>som</w:t>
      </w:r>
      <w:r w:rsidRPr="006478BC">
        <w:rPr>
          <w:spacing w:val="-3"/>
        </w:rPr>
        <w:t xml:space="preserve"> </w:t>
      </w:r>
      <w:r w:rsidRPr="006478BC">
        <w:t>är</w:t>
      </w:r>
      <w:r w:rsidRPr="006478BC">
        <w:rPr>
          <w:spacing w:val="-7"/>
        </w:rPr>
        <w:t xml:space="preserve"> </w:t>
      </w:r>
      <w:r w:rsidRPr="006478BC">
        <w:t>en</w:t>
      </w:r>
      <w:r w:rsidRPr="006478BC">
        <w:rPr>
          <w:spacing w:val="-3"/>
        </w:rPr>
        <w:t xml:space="preserve"> </w:t>
      </w:r>
      <w:r w:rsidRPr="006478BC">
        <w:t>del</w:t>
      </w:r>
      <w:r w:rsidRPr="006478BC">
        <w:rPr>
          <w:spacing w:val="-6"/>
        </w:rPr>
        <w:t xml:space="preserve"> </w:t>
      </w:r>
      <w:r w:rsidRPr="006478BC">
        <w:t>av</w:t>
      </w:r>
      <w:r w:rsidRPr="006478BC">
        <w:rPr>
          <w:spacing w:val="-5"/>
        </w:rPr>
        <w:t xml:space="preserve"> </w:t>
      </w:r>
      <w:r w:rsidRPr="006478BC">
        <w:rPr>
          <w:spacing w:val="-2"/>
        </w:rPr>
        <w:t xml:space="preserve">utredningen. </w:t>
      </w:r>
      <w:r w:rsidRPr="006478BC">
        <w:t xml:space="preserve">Exempel på </w:t>
      </w:r>
      <w:r w:rsidR="005523DB">
        <w:t>underrubriker</w:t>
      </w:r>
      <w:r w:rsidRPr="006478BC">
        <w:t xml:space="preserve"> </w:t>
      </w:r>
      <w:r w:rsidRPr="006478BC">
        <w:rPr>
          <w:spacing w:val="-2"/>
        </w:rPr>
        <w:t>är Blodprov, Biopsi, Odling.</w:t>
      </w:r>
    </w:p>
    <w:p w14:paraId="7C5899E2" w14:textId="77777777" w:rsidR="00997527" w:rsidRPr="006478BC" w:rsidRDefault="00997527" w:rsidP="00D17512">
      <w:pPr>
        <w:pStyle w:val="Rubrik2"/>
      </w:pPr>
      <w:bookmarkStart w:id="51" w:name="_Toc132365208"/>
      <w:bookmarkStart w:id="52" w:name="_Toc180576340"/>
      <w:r w:rsidRPr="006478BC">
        <w:t>Undersökningar</w:t>
      </w:r>
      <w:bookmarkEnd w:id="51"/>
      <w:bookmarkEnd w:id="52"/>
    </w:p>
    <w:p w14:paraId="6E146AD6" w14:textId="202C59AC" w:rsidR="0064142B" w:rsidRPr="00F75F5A" w:rsidRDefault="00997527" w:rsidP="00F75F5A">
      <w:pPr>
        <w:pStyle w:val="Brdtext"/>
        <w:spacing w:before="116"/>
      </w:pPr>
      <w:r w:rsidRPr="006478BC">
        <w:t>Ange</w:t>
      </w:r>
      <w:r w:rsidRPr="006478BC">
        <w:rPr>
          <w:spacing w:val="-4"/>
        </w:rPr>
        <w:t xml:space="preserve"> </w:t>
      </w:r>
      <w:r w:rsidRPr="006478BC">
        <w:t>undersökningar</w:t>
      </w:r>
      <w:r w:rsidRPr="006478BC">
        <w:rPr>
          <w:spacing w:val="-5"/>
        </w:rPr>
        <w:t xml:space="preserve"> </w:t>
      </w:r>
      <w:r w:rsidRPr="006478BC">
        <w:t>som</w:t>
      </w:r>
      <w:r w:rsidRPr="006478BC">
        <w:rPr>
          <w:spacing w:val="-4"/>
        </w:rPr>
        <w:t xml:space="preserve"> </w:t>
      </w:r>
      <w:r w:rsidRPr="006478BC">
        <w:t>är</w:t>
      </w:r>
      <w:r w:rsidRPr="006478BC">
        <w:rPr>
          <w:spacing w:val="-2"/>
        </w:rPr>
        <w:t xml:space="preserve"> </w:t>
      </w:r>
      <w:r w:rsidRPr="006478BC">
        <w:t>en</w:t>
      </w:r>
      <w:r w:rsidRPr="006478BC">
        <w:rPr>
          <w:spacing w:val="-5"/>
        </w:rPr>
        <w:t xml:space="preserve"> </w:t>
      </w:r>
      <w:r w:rsidRPr="006478BC">
        <w:t>del</w:t>
      </w:r>
      <w:r w:rsidRPr="006478BC">
        <w:rPr>
          <w:spacing w:val="-1"/>
        </w:rPr>
        <w:t xml:space="preserve"> </w:t>
      </w:r>
      <w:r w:rsidRPr="006478BC">
        <w:t>av</w:t>
      </w:r>
      <w:r w:rsidRPr="006478BC">
        <w:rPr>
          <w:spacing w:val="-3"/>
        </w:rPr>
        <w:t xml:space="preserve"> </w:t>
      </w:r>
      <w:r w:rsidRPr="006478BC">
        <w:rPr>
          <w:spacing w:val="-2"/>
        </w:rPr>
        <w:t xml:space="preserve">utredningen. </w:t>
      </w:r>
      <w:r w:rsidRPr="006478BC">
        <w:t xml:space="preserve">Exempel på </w:t>
      </w:r>
      <w:r w:rsidR="00A822D4">
        <w:t>underrubriker</w:t>
      </w:r>
      <w:r w:rsidR="00184C77">
        <w:t xml:space="preserve"> är</w:t>
      </w:r>
      <w:r>
        <w:t xml:space="preserve"> </w:t>
      </w:r>
      <w:r w:rsidRPr="006478BC">
        <w:rPr>
          <w:spacing w:val="-2"/>
        </w:rPr>
        <w:t>Magnetkameraundersökning, Ultraljudsundersökning, Koloskopi och Gastroskopi.</w:t>
      </w:r>
    </w:p>
    <w:p w14:paraId="205377C6" w14:textId="77777777" w:rsidR="00997527" w:rsidRPr="00D17512" w:rsidRDefault="00997527" w:rsidP="00D17512">
      <w:pPr>
        <w:pStyle w:val="Rubrik2"/>
      </w:pPr>
      <w:bookmarkStart w:id="53" w:name="_Toc180576341"/>
      <w:r w:rsidRPr="00D17512">
        <w:t>Diagnoskriterier</w:t>
      </w:r>
      <w:bookmarkEnd w:id="53"/>
      <w:r w:rsidRPr="00D17512">
        <w:t xml:space="preserve"> </w:t>
      </w:r>
    </w:p>
    <w:p w14:paraId="3D26AD4A" w14:textId="77777777" w:rsidR="00997527" w:rsidRDefault="00997527" w:rsidP="00997527">
      <w:pPr>
        <w:pStyle w:val="Brdtext"/>
        <w:spacing w:before="121" w:line="235" w:lineRule="auto"/>
        <w:ind w:right="190"/>
      </w:pPr>
      <w:r w:rsidRPr="006478BC">
        <w:t>Ange</w:t>
      </w:r>
      <w:r w:rsidRPr="006478BC">
        <w:rPr>
          <w:spacing w:val="-1"/>
        </w:rPr>
        <w:t xml:space="preserve"> eventuella </w:t>
      </w:r>
      <w:r w:rsidRPr="006478BC">
        <w:t>kriterier</w:t>
      </w:r>
      <w:r w:rsidRPr="006478BC">
        <w:rPr>
          <w:spacing w:val="-2"/>
        </w:rPr>
        <w:t xml:space="preserve"> </w:t>
      </w:r>
      <w:r w:rsidRPr="006478BC">
        <w:t xml:space="preserve">för diagnosen. </w:t>
      </w:r>
    </w:p>
    <w:p w14:paraId="4EEB296F" w14:textId="77777777" w:rsidR="00D73B5D" w:rsidRDefault="00662088" w:rsidP="00662088">
      <w:pPr>
        <w:rPr>
          <w:b/>
          <w:bCs/>
          <w:color w:val="000000" w:themeColor="text1"/>
        </w:rPr>
      </w:pPr>
      <w:r w:rsidRPr="00C32B03">
        <w:rPr>
          <w:b/>
          <w:bCs/>
          <w:color w:val="000000" w:themeColor="text1"/>
        </w:rPr>
        <w:t>Exempel</w:t>
      </w:r>
      <w:r>
        <w:rPr>
          <w:b/>
          <w:bCs/>
          <w:color w:val="000000" w:themeColor="text1"/>
        </w:rPr>
        <w:t>:</w:t>
      </w:r>
    </w:p>
    <w:p w14:paraId="0FD2B8DE" w14:textId="16D044C6" w:rsidR="00662088" w:rsidRPr="00844334" w:rsidRDefault="00662088" w:rsidP="00662088">
      <w:pPr>
        <w:rPr>
          <w:color w:val="000000" w:themeColor="text1"/>
        </w:rPr>
      </w:pPr>
      <w:r w:rsidRPr="00844334">
        <w:rPr>
          <w:color w:val="000000" w:themeColor="text1"/>
        </w:rPr>
        <w:t>Fö</w:t>
      </w:r>
      <w:r>
        <w:rPr>
          <w:color w:val="000000" w:themeColor="text1"/>
        </w:rPr>
        <w:t>ljande talar fö</w:t>
      </w:r>
      <w:r w:rsidRPr="00844334">
        <w:rPr>
          <w:color w:val="000000" w:themeColor="text1"/>
        </w:rPr>
        <w:t>r diagnosen MS:</w:t>
      </w:r>
    </w:p>
    <w:p w14:paraId="220ACCFB" w14:textId="77777777" w:rsidR="00662088" w:rsidRPr="00844334" w:rsidRDefault="00662088" w:rsidP="00662088">
      <w:pPr>
        <w:pStyle w:val="Liststycke"/>
        <w:widowControl w:val="0"/>
        <w:numPr>
          <w:ilvl w:val="0"/>
          <w:numId w:val="37"/>
        </w:numPr>
        <w:tabs>
          <w:tab w:val="num" w:pos="360"/>
        </w:tabs>
        <w:autoSpaceDE w:val="0"/>
        <w:autoSpaceDN w:val="0"/>
        <w:spacing w:after="120" w:line="240" w:lineRule="auto"/>
        <w:ind w:left="851" w:hanging="284"/>
        <w:rPr>
          <w:color w:val="000000" w:themeColor="text1"/>
        </w:rPr>
      </w:pPr>
      <w:r w:rsidRPr="00844334">
        <w:rPr>
          <w:color w:val="000000" w:themeColor="text1"/>
        </w:rPr>
        <w:t>Fynd av minst två områden i centrala nervsystemet som har angripits vid minst två olika tillfällen.</w:t>
      </w:r>
    </w:p>
    <w:p w14:paraId="136672BB" w14:textId="77777777" w:rsidR="00662088" w:rsidRPr="00844334" w:rsidRDefault="00662088" w:rsidP="00662088">
      <w:pPr>
        <w:pStyle w:val="Liststycke"/>
        <w:widowControl w:val="0"/>
        <w:numPr>
          <w:ilvl w:val="0"/>
          <w:numId w:val="37"/>
        </w:numPr>
        <w:tabs>
          <w:tab w:val="num" w:pos="360"/>
        </w:tabs>
        <w:autoSpaceDE w:val="0"/>
        <w:autoSpaceDN w:val="0"/>
        <w:spacing w:after="120" w:line="240" w:lineRule="auto"/>
        <w:ind w:left="851" w:hanging="284"/>
        <w:rPr>
          <w:color w:val="000000" w:themeColor="text1"/>
        </w:rPr>
      </w:pPr>
      <w:r w:rsidRPr="00844334">
        <w:rPr>
          <w:color w:val="000000" w:themeColor="text1"/>
        </w:rPr>
        <w:t xml:space="preserve">Ingen annan specifik orsak har hittats.    </w:t>
      </w:r>
    </w:p>
    <w:p w14:paraId="5C4C3697" w14:textId="77777777" w:rsidR="00662088" w:rsidRPr="00844334" w:rsidRDefault="00662088" w:rsidP="00662088">
      <w:pPr>
        <w:pStyle w:val="Liststycke"/>
        <w:widowControl w:val="0"/>
        <w:numPr>
          <w:ilvl w:val="0"/>
          <w:numId w:val="37"/>
        </w:numPr>
        <w:tabs>
          <w:tab w:val="num" w:pos="360"/>
        </w:tabs>
        <w:autoSpaceDE w:val="0"/>
        <w:autoSpaceDN w:val="0"/>
        <w:spacing w:after="120" w:line="240" w:lineRule="auto"/>
        <w:ind w:left="851" w:hanging="284"/>
        <w:rPr>
          <w:color w:val="000000" w:themeColor="text1"/>
        </w:rPr>
      </w:pPr>
      <w:r w:rsidRPr="00844334">
        <w:rPr>
          <w:color w:val="000000" w:themeColor="text1"/>
        </w:rPr>
        <w:t>Personen är i relevant ålder (10–59 år).</w:t>
      </w:r>
    </w:p>
    <w:p w14:paraId="72D723B5" w14:textId="77777777" w:rsidR="00662088" w:rsidRPr="00662088" w:rsidRDefault="00662088" w:rsidP="00662088">
      <w:pPr>
        <w:rPr>
          <w:color w:val="000000" w:themeColor="text1"/>
        </w:rPr>
      </w:pPr>
      <w:r w:rsidRPr="00844334">
        <w:rPr>
          <w:color w:val="000000" w:themeColor="text1"/>
        </w:rPr>
        <w:t>Förekomst av nya (kontrastuppladdande) och äldre förändringar på MR kan möjliggöra tidig diagnos. Behov att vänta på ett andra skov föreligger då inte.</w:t>
      </w:r>
    </w:p>
    <w:p w14:paraId="4281C353" w14:textId="77777777" w:rsidR="00997527" w:rsidRPr="006478BC" w:rsidRDefault="00997527" w:rsidP="00D17512">
      <w:pPr>
        <w:pStyle w:val="Rubrik2"/>
      </w:pPr>
      <w:bookmarkStart w:id="54" w:name="_Toc132365209"/>
      <w:bookmarkStart w:id="55" w:name="_Toc180576342"/>
      <w:r w:rsidRPr="006478BC">
        <w:t>Kriterier</w:t>
      </w:r>
      <w:r w:rsidRPr="00D17512">
        <w:t xml:space="preserve"> </w:t>
      </w:r>
      <w:r w:rsidRPr="006478BC">
        <w:t>som</w:t>
      </w:r>
      <w:r w:rsidRPr="00D17512">
        <w:t xml:space="preserve"> </w:t>
      </w:r>
      <w:r w:rsidRPr="006478BC">
        <w:t>talar</w:t>
      </w:r>
      <w:r w:rsidRPr="00D17512">
        <w:t xml:space="preserve"> </w:t>
      </w:r>
      <w:r w:rsidRPr="006478BC">
        <w:t>emot</w:t>
      </w:r>
      <w:r w:rsidRPr="00D17512">
        <w:t xml:space="preserve"> </w:t>
      </w:r>
      <w:r w:rsidRPr="006478BC">
        <w:t>diagnosen</w:t>
      </w:r>
      <w:bookmarkEnd w:id="54"/>
      <w:bookmarkEnd w:id="55"/>
      <w:r w:rsidRPr="00D17512">
        <w:t xml:space="preserve"> </w:t>
      </w:r>
    </w:p>
    <w:p w14:paraId="072F28A3" w14:textId="77777777" w:rsidR="00997527" w:rsidRPr="006478BC" w:rsidRDefault="00997527" w:rsidP="00997527">
      <w:pPr>
        <w:pStyle w:val="Brdtext"/>
        <w:spacing w:before="116"/>
      </w:pPr>
      <w:r w:rsidRPr="006478BC">
        <w:t>Ange</w:t>
      </w:r>
      <w:r w:rsidRPr="006478BC">
        <w:rPr>
          <w:spacing w:val="-3"/>
        </w:rPr>
        <w:t xml:space="preserve"> </w:t>
      </w:r>
      <w:r w:rsidRPr="006478BC">
        <w:t>kriterier</w:t>
      </w:r>
      <w:r w:rsidRPr="006478BC">
        <w:rPr>
          <w:spacing w:val="-3"/>
        </w:rPr>
        <w:t xml:space="preserve"> </w:t>
      </w:r>
      <w:r w:rsidRPr="006478BC">
        <w:t>som</w:t>
      </w:r>
      <w:r w:rsidRPr="006478BC">
        <w:rPr>
          <w:spacing w:val="-2"/>
        </w:rPr>
        <w:t xml:space="preserve"> </w:t>
      </w:r>
      <w:r w:rsidRPr="006478BC">
        <w:t>talar</w:t>
      </w:r>
      <w:r w:rsidRPr="006478BC">
        <w:rPr>
          <w:spacing w:val="-6"/>
        </w:rPr>
        <w:t xml:space="preserve"> </w:t>
      </w:r>
      <w:r w:rsidRPr="006478BC">
        <w:t>emot</w:t>
      </w:r>
      <w:r w:rsidRPr="006478BC">
        <w:rPr>
          <w:spacing w:val="-3"/>
        </w:rPr>
        <w:t xml:space="preserve"> </w:t>
      </w:r>
      <w:r w:rsidRPr="006478BC">
        <w:rPr>
          <w:spacing w:val="-2"/>
        </w:rPr>
        <w:t>diagnosen.</w:t>
      </w:r>
    </w:p>
    <w:p w14:paraId="3736B4C1" w14:textId="77777777" w:rsidR="00997527" w:rsidRPr="006478BC" w:rsidRDefault="00997527" w:rsidP="00D17512">
      <w:pPr>
        <w:pStyle w:val="Rubrik2"/>
      </w:pPr>
      <w:bookmarkStart w:id="56" w:name="_Toc132365210"/>
      <w:bookmarkStart w:id="57" w:name="_Toc180576343"/>
      <w:r w:rsidRPr="006478BC">
        <w:t>Differentialdiagnoser</w:t>
      </w:r>
      <w:bookmarkEnd w:id="56"/>
      <w:bookmarkEnd w:id="57"/>
    </w:p>
    <w:p w14:paraId="48C12B27" w14:textId="77777777" w:rsidR="00997527" w:rsidRPr="006478BC" w:rsidDel="00CA3FF0" w:rsidRDefault="00997527" w:rsidP="00997527">
      <w:pPr>
        <w:pStyle w:val="Brdtext"/>
        <w:spacing w:before="96" w:line="252" w:lineRule="auto"/>
        <w:ind w:right="224"/>
      </w:pPr>
      <w:r w:rsidRPr="006478BC">
        <w:t>Ange vanliga differentialdiagnoser.</w:t>
      </w:r>
    </w:p>
    <w:p w14:paraId="35A1453F" w14:textId="77777777" w:rsidR="00997527" w:rsidRPr="006478BC" w:rsidRDefault="00997527" w:rsidP="00D17512">
      <w:pPr>
        <w:pStyle w:val="Rubrik2"/>
      </w:pPr>
      <w:bookmarkStart w:id="58" w:name="_Toc132365211"/>
      <w:bookmarkStart w:id="59" w:name="_Toc180576344"/>
      <w:r w:rsidRPr="006478BC">
        <w:t>Diagnosbesked</w:t>
      </w:r>
      <w:bookmarkEnd w:id="58"/>
      <w:bookmarkEnd w:id="59"/>
    </w:p>
    <w:p w14:paraId="06EA3FB5" w14:textId="77777777" w:rsidR="00997527" w:rsidRPr="006478BC" w:rsidRDefault="00997527" w:rsidP="00997527">
      <w:pPr>
        <w:pStyle w:val="Brdtext"/>
        <w:spacing w:before="96" w:line="252" w:lineRule="auto"/>
        <w:ind w:right="224"/>
      </w:pPr>
      <w:r w:rsidRPr="006478BC">
        <w:t xml:space="preserve">Ange vilken information patienten behöver vid diagnosbesked, som till exempel prognos, behandlingsmöjligheter, komplikationer samt påverkan på livskvalitet och arbetsförmåga. Ange även hur patientens egna behov, uppfattning och delaktighet kan beaktas samt vilka personer som bör vara med vid diagnosbeskedet.  </w:t>
      </w:r>
    </w:p>
    <w:p w14:paraId="639AB09C" w14:textId="77777777" w:rsidR="00997527" w:rsidRPr="006478BC" w:rsidRDefault="00997527" w:rsidP="00D17512">
      <w:pPr>
        <w:pStyle w:val="Rubrik2"/>
      </w:pPr>
      <w:bookmarkStart w:id="60" w:name="_Toc132365212"/>
      <w:bookmarkStart w:id="61" w:name="_Toc180576345"/>
      <w:r w:rsidRPr="006478BC">
        <w:t>Fortsatt utredning efter diagnos</w:t>
      </w:r>
      <w:bookmarkEnd w:id="60"/>
      <w:bookmarkEnd w:id="61"/>
    </w:p>
    <w:p w14:paraId="407630CE" w14:textId="77777777" w:rsidR="00997527" w:rsidRPr="000E7658" w:rsidRDefault="00997527" w:rsidP="000E7658">
      <w:pPr>
        <w:pStyle w:val="Brdtext"/>
      </w:pPr>
      <w:r w:rsidRPr="006478BC">
        <w:t xml:space="preserve">Ange undersökningar och provtagningar </w:t>
      </w:r>
      <w:r w:rsidRPr="006478BC">
        <w:rPr>
          <w:rStyle w:val="BrdtextChar"/>
        </w:rPr>
        <w:t>som</w:t>
      </w:r>
      <w:r w:rsidRPr="006478BC">
        <w:t xml:space="preserve"> utförs efter att diagnos fastställts för att kartlägga till exempel sjukdomens utbredning eller engagemang.</w:t>
      </w:r>
    </w:p>
    <w:p w14:paraId="113B2A67" w14:textId="77777777" w:rsidR="00662088" w:rsidRDefault="00662088">
      <w:pPr>
        <w:rPr>
          <w:rFonts w:asciiTheme="majorHAnsi" w:eastAsiaTheme="majorEastAsia" w:hAnsiTheme="majorHAnsi" w:cstheme="majorBidi"/>
          <w:sz w:val="50"/>
          <w:szCs w:val="32"/>
        </w:rPr>
      </w:pPr>
      <w:bookmarkStart w:id="62" w:name="_Toc132365213"/>
      <w:r>
        <w:br w:type="page"/>
      </w:r>
    </w:p>
    <w:p w14:paraId="25D6638C" w14:textId="77777777" w:rsidR="00997527" w:rsidRPr="006478BC" w:rsidRDefault="00997527" w:rsidP="008D5E38">
      <w:pPr>
        <w:pStyle w:val="Rubrik1"/>
      </w:pPr>
      <w:bookmarkStart w:id="63" w:name="_Toc180576346"/>
      <w:r w:rsidRPr="006478BC">
        <w:t>Behandling</w:t>
      </w:r>
      <w:bookmarkEnd w:id="62"/>
      <w:bookmarkEnd w:id="63"/>
    </w:p>
    <w:p w14:paraId="2CB5B931" w14:textId="77777777" w:rsidR="00997527" w:rsidRPr="006478BC" w:rsidRDefault="00997527" w:rsidP="00D17512">
      <w:pPr>
        <w:pStyle w:val="Rubrik2"/>
      </w:pPr>
      <w:bookmarkStart w:id="64" w:name="_Toc132365214"/>
      <w:bookmarkStart w:id="65" w:name="_Toc180576347"/>
      <w:r w:rsidRPr="006478BC">
        <w:t>Handläggning</w:t>
      </w:r>
      <w:r w:rsidRPr="00D17512">
        <w:t xml:space="preserve"> </w:t>
      </w:r>
      <w:r w:rsidRPr="006478BC">
        <w:t>vid</w:t>
      </w:r>
      <w:r w:rsidRPr="00D17512">
        <w:t xml:space="preserve"> </w:t>
      </w:r>
      <w:r w:rsidRPr="006478BC">
        <w:t>behandling</w:t>
      </w:r>
      <w:bookmarkEnd w:id="64"/>
      <w:bookmarkEnd w:id="65"/>
      <w:r w:rsidRPr="00D17512">
        <w:t xml:space="preserve"> </w:t>
      </w:r>
    </w:p>
    <w:p w14:paraId="528E63A4" w14:textId="77777777" w:rsidR="00997527" w:rsidRPr="006478BC" w:rsidRDefault="00997527" w:rsidP="00997527">
      <w:pPr>
        <w:pStyle w:val="Brdtext"/>
        <w:spacing w:before="116"/>
      </w:pPr>
      <w:r w:rsidRPr="006478BC">
        <w:t>Beskriv</w:t>
      </w:r>
      <w:r w:rsidRPr="006478BC">
        <w:rPr>
          <w:spacing w:val="-2"/>
        </w:rPr>
        <w:t xml:space="preserve"> </w:t>
      </w:r>
      <w:r w:rsidRPr="006478BC">
        <w:t>planeringen</w:t>
      </w:r>
      <w:r w:rsidRPr="006478BC">
        <w:rPr>
          <w:spacing w:val="-3"/>
        </w:rPr>
        <w:t xml:space="preserve"> </w:t>
      </w:r>
      <w:r w:rsidRPr="006478BC">
        <w:t>för</w:t>
      </w:r>
      <w:r w:rsidRPr="006478BC">
        <w:rPr>
          <w:spacing w:val="-3"/>
        </w:rPr>
        <w:t xml:space="preserve"> </w:t>
      </w:r>
      <w:r w:rsidRPr="006478BC">
        <w:t>behandlingen.</w:t>
      </w:r>
      <w:r w:rsidRPr="006478BC">
        <w:rPr>
          <w:spacing w:val="-3"/>
        </w:rPr>
        <w:t xml:space="preserve"> </w:t>
      </w:r>
      <w:r w:rsidRPr="006478BC">
        <w:t>Ange</w:t>
      </w:r>
      <w:r w:rsidRPr="006478BC">
        <w:rPr>
          <w:spacing w:val="-1"/>
        </w:rPr>
        <w:t xml:space="preserve"> </w:t>
      </w:r>
      <w:r w:rsidRPr="006478BC">
        <w:t>åtgärder</w:t>
      </w:r>
      <w:r w:rsidRPr="006478BC">
        <w:rPr>
          <w:spacing w:val="-3"/>
        </w:rPr>
        <w:t xml:space="preserve"> </w:t>
      </w:r>
      <w:r w:rsidRPr="006478BC">
        <w:t>och</w:t>
      </w:r>
      <w:r w:rsidRPr="006478BC">
        <w:rPr>
          <w:spacing w:val="-6"/>
        </w:rPr>
        <w:t xml:space="preserve"> </w:t>
      </w:r>
      <w:r w:rsidRPr="006478BC">
        <w:t>i</w:t>
      </w:r>
      <w:r w:rsidRPr="006478BC">
        <w:rPr>
          <w:spacing w:val="-3"/>
        </w:rPr>
        <w:t xml:space="preserve"> </w:t>
      </w:r>
      <w:r w:rsidRPr="006478BC">
        <w:t>vilken</w:t>
      </w:r>
      <w:r w:rsidRPr="006478BC">
        <w:rPr>
          <w:spacing w:val="-5"/>
        </w:rPr>
        <w:t xml:space="preserve"> </w:t>
      </w:r>
      <w:r w:rsidRPr="006478BC">
        <w:t>ordning</w:t>
      </w:r>
      <w:r w:rsidRPr="006478BC">
        <w:rPr>
          <w:spacing w:val="-4"/>
        </w:rPr>
        <w:t xml:space="preserve"> </w:t>
      </w:r>
      <w:r w:rsidRPr="006478BC">
        <w:t>de</w:t>
      </w:r>
      <w:r w:rsidRPr="006478BC">
        <w:rPr>
          <w:spacing w:val="-5"/>
        </w:rPr>
        <w:t xml:space="preserve"> </w:t>
      </w:r>
      <w:r w:rsidRPr="006478BC">
        <w:t>bör</w:t>
      </w:r>
      <w:r w:rsidRPr="006478BC">
        <w:rPr>
          <w:spacing w:val="-2"/>
        </w:rPr>
        <w:t xml:space="preserve"> utföras.</w:t>
      </w:r>
    </w:p>
    <w:p w14:paraId="3B91786C" w14:textId="39405EF2" w:rsidR="00997527" w:rsidRDefault="00997527" w:rsidP="00997527">
      <w:pPr>
        <w:pStyle w:val="Brdtext"/>
        <w:spacing w:before="117" w:line="232" w:lineRule="auto"/>
      </w:pPr>
      <w:r w:rsidRPr="006478BC">
        <w:t>Ange</w:t>
      </w:r>
      <w:r w:rsidRPr="006478BC">
        <w:rPr>
          <w:spacing w:val="-1"/>
        </w:rPr>
        <w:t xml:space="preserve"> </w:t>
      </w:r>
      <w:r w:rsidRPr="006478BC">
        <w:t>om</w:t>
      </w:r>
      <w:r w:rsidRPr="006478BC">
        <w:rPr>
          <w:spacing w:val="-1"/>
        </w:rPr>
        <w:t xml:space="preserve"> </w:t>
      </w:r>
      <w:r w:rsidRPr="006478BC">
        <w:t>det</w:t>
      </w:r>
      <w:r w:rsidRPr="006478BC">
        <w:rPr>
          <w:spacing w:val="-2"/>
        </w:rPr>
        <w:t xml:space="preserve"> </w:t>
      </w:r>
      <w:r w:rsidRPr="006478BC">
        <w:t>finns</w:t>
      </w:r>
      <w:r w:rsidRPr="006478BC">
        <w:rPr>
          <w:spacing w:val="-2"/>
        </w:rPr>
        <w:t xml:space="preserve"> </w:t>
      </w:r>
      <w:r w:rsidRPr="006478BC">
        <w:t>krav</w:t>
      </w:r>
      <w:r w:rsidRPr="006478BC">
        <w:rPr>
          <w:spacing w:val="-1"/>
        </w:rPr>
        <w:t xml:space="preserve"> </w:t>
      </w:r>
      <w:r w:rsidRPr="006478BC">
        <w:t>på</w:t>
      </w:r>
      <w:r w:rsidRPr="006478BC">
        <w:rPr>
          <w:spacing w:val="-3"/>
        </w:rPr>
        <w:t xml:space="preserve"> </w:t>
      </w:r>
      <w:r w:rsidRPr="006478BC">
        <w:t>till</w:t>
      </w:r>
      <w:r w:rsidRPr="006478BC">
        <w:rPr>
          <w:spacing w:val="-2"/>
        </w:rPr>
        <w:t xml:space="preserve"> </w:t>
      </w:r>
      <w:r w:rsidRPr="006478BC">
        <w:t>exempel</w:t>
      </w:r>
      <w:r w:rsidRPr="006478BC">
        <w:rPr>
          <w:spacing w:val="-4"/>
        </w:rPr>
        <w:t xml:space="preserve"> </w:t>
      </w:r>
      <w:r w:rsidRPr="006478BC">
        <w:t>smittskyddsanmälan</w:t>
      </w:r>
      <w:r w:rsidRPr="006478BC">
        <w:rPr>
          <w:spacing w:val="-5"/>
        </w:rPr>
        <w:t xml:space="preserve"> </w:t>
      </w:r>
      <w:r w:rsidRPr="006478BC">
        <w:t>och</w:t>
      </w:r>
      <w:r w:rsidRPr="006478BC">
        <w:rPr>
          <w:spacing w:val="-2"/>
        </w:rPr>
        <w:t xml:space="preserve"> </w:t>
      </w:r>
      <w:r w:rsidRPr="006478BC">
        <w:t>smittspårning.</w:t>
      </w:r>
      <w:r w:rsidRPr="006478BC">
        <w:rPr>
          <w:spacing w:val="-2"/>
        </w:rPr>
        <w:t xml:space="preserve"> </w:t>
      </w:r>
      <w:r w:rsidRPr="006478BC">
        <w:t>Lägg</w:t>
      </w:r>
      <w:r w:rsidRPr="006478BC">
        <w:rPr>
          <w:spacing w:val="-2"/>
        </w:rPr>
        <w:t xml:space="preserve"> </w:t>
      </w:r>
      <w:r w:rsidRPr="006478BC">
        <w:t>i</w:t>
      </w:r>
      <w:r w:rsidRPr="006478BC">
        <w:rPr>
          <w:spacing w:val="-2"/>
        </w:rPr>
        <w:t xml:space="preserve"> </w:t>
      </w:r>
      <w:r w:rsidRPr="006478BC">
        <w:t>så</w:t>
      </w:r>
      <w:r w:rsidRPr="006478BC">
        <w:rPr>
          <w:spacing w:val="-2"/>
        </w:rPr>
        <w:t xml:space="preserve"> </w:t>
      </w:r>
      <w:r w:rsidRPr="006478BC">
        <w:t>fall</w:t>
      </w:r>
      <w:r w:rsidRPr="006478BC">
        <w:rPr>
          <w:spacing w:val="-2"/>
        </w:rPr>
        <w:t xml:space="preserve"> </w:t>
      </w:r>
      <w:r w:rsidRPr="006478BC">
        <w:t xml:space="preserve">till Smittskyddsanmälan som en underrubrik på rubriknivå </w:t>
      </w:r>
      <w:r w:rsidR="0064142B">
        <w:t>3</w:t>
      </w:r>
      <w:r w:rsidRPr="006478BC">
        <w:t xml:space="preserve">. Exempel på andra </w:t>
      </w:r>
      <w:r w:rsidR="00832958">
        <w:t>under</w:t>
      </w:r>
      <w:r>
        <w:t xml:space="preserve">rubriker </w:t>
      </w:r>
      <w:r w:rsidRPr="006478BC">
        <w:t>är Akut behandling</w:t>
      </w:r>
      <w:r>
        <w:t xml:space="preserve"> och Tandvård.</w:t>
      </w:r>
    </w:p>
    <w:p w14:paraId="56C5AC03" w14:textId="77777777" w:rsidR="00997527" w:rsidRPr="006478BC" w:rsidRDefault="00997527" w:rsidP="00D17512">
      <w:pPr>
        <w:pStyle w:val="Rubrik2"/>
      </w:pPr>
      <w:bookmarkStart w:id="66" w:name="_Toc132365215"/>
      <w:bookmarkStart w:id="67" w:name="_Toc180576348"/>
      <w:r w:rsidRPr="006478BC">
        <w:t>Förebyggande</w:t>
      </w:r>
      <w:r w:rsidRPr="00D17512">
        <w:t xml:space="preserve"> </w:t>
      </w:r>
      <w:r w:rsidRPr="006478BC">
        <w:t>åtgärder</w:t>
      </w:r>
      <w:bookmarkEnd w:id="66"/>
      <w:bookmarkEnd w:id="67"/>
      <w:r w:rsidRPr="00D17512">
        <w:t xml:space="preserve"> </w:t>
      </w:r>
    </w:p>
    <w:p w14:paraId="7864D4B1" w14:textId="77777777" w:rsidR="00997527" w:rsidRPr="006478BC" w:rsidRDefault="00997527" w:rsidP="00997527">
      <w:pPr>
        <w:pStyle w:val="Brdtext"/>
        <w:spacing w:before="122" w:line="232" w:lineRule="auto"/>
        <w:rPr>
          <w:spacing w:val="-2"/>
        </w:rPr>
      </w:pPr>
      <w:r w:rsidRPr="006478BC">
        <w:t>Ange</w:t>
      </w:r>
      <w:r w:rsidRPr="006478BC">
        <w:rPr>
          <w:spacing w:val="-5"/>
        </w:rPr>
        <w:t xml:space="preserve"> </w:t>
      </w:r>
      <w:r w:rsidRPr="006478BC">
        <w:t>förebyggande</w:t>
      </w:r>
      <w:r w:rsidRPr="006478BC">
        <w:rPr>
          <w:spacing w:val="-5"/>
        </w:rPr>
        <w:t xml:space="preserve"> </w:t>
      </w:r>
      <w:r w:rsidRPr="006478BC">
        <w:t>åtgärder inför behandling,</w:t>
      </w:r>
      <w:r w:rsidRPr="006478BC">
        <w:rPr>
          <w:spacing w:val="-2"/>
        </w:rPr>
        <w:t xml:space="preserve"> till exempel rökstopp inför operation eller tandvård inför en läkemedelsbehandling. Ange vid behov information om primärprevention och sekundärprevention, men då under egna underrubriker på rubriknivå </w:t>
      </w:r>
      <w:r w:rsidR="0063131C">
        <w:rPr>
          <w:spacing w:val="-2"/>
        </w:rPr>
        <w:t>3</w:t>
      </w:r>
      <w:r w:rsidRPr="006478BC">
        <w:rPr>
          <w:spacing w:val="-2"/>
        </w:rPr>
        <w:t>.</w:t>
      </w:r>
    </w:p>
    <w:p w14:paraId="4F406FD4" w14:textId="77777777" w:rsidR="00997527" w:rsidRPr="006478BC" w:rsidRDefault="00997527" w:rsidP="00997527">
      <w:pPr>
        <w:pStyle w:val="Brdtext"/>
        <w:spacing w:before="122" w:line="232" w:lineRule="auto"/>
        <w:rPr>
          <w:spacing w:val="-2"/>
        </w:rPr>
      </w:pPr>
      <w:r w:rsidRPr="006478BC">
        <w:t>Ange generell information om levnadsvanor under rubriken Levnadsvanor.</w:t>
      </w:r>
    </w:p>
    <w:p w14:paraId="760EF6A6" w14:textId="77777777" w:rsidR="00997527" w:rsidRPr="006478BC" w:rsidRDefault="00997527" w:rsidP="00D17512">
      <w:pPr>
        <w:pStyle w:val="Rubrik2"/>
      </w:pPr>
      <w:bookmarkStart w:id="68" w:name="_Toc132365216"/>
      <w:bookmarkStart w:id="69" w:name="_Toc180576349"/>
      <w:r w:rsidRPr="006478BC">
        <w:t>Egenvård</w:t>
      </w:r>
      <w:bookmarkEnd w:id="68"/>
      <w:bookmarkEnd w:id="69"/>
    </w:p>
    <w:p w14:paraId="371927F4" w14:textId="77777777" w:rsidR="000E7658" w:rsidRDefault="00997527" w:rsidP="00997527">
      <w:pPr>
        <w:pStyle w:val="Brdtext"/>
        <w:spacing w:before="122" w:line="232" w:lineRule="auto"/>
        <w:ind w:right="190"/>
      </w:pPr>
      <w:r w:rsidRPr="006478BC">
        <w:t>Ange</w:t>
      </w:r>
      <w:r w:rsidRPr="006478BC">
        <w:rPr>
          <w:spacing w:val="-1"/>
        </w:rPr>
        <w:t xml:space="preserve"> </w:t>
      </w:r>
      <w:r w:rsidRPr="006478BC">
        <w:t>råd om egenvård</w:t>
      </w:r>
      <w:r w:rsidRPr="006478BC">
        <w:rPr>
          <w:spacing w:val="-7"/>
        </w:rPr>
        <w:t xml:space="preserve"> </w:t>
      </w:r>
      <w:r w:rsidRPr="006478BC">
        <w:t>som</w:t>
      </w:r>
      <w:r w:rsidRPr="006478BC">
        <w:rPr>
          <w:spacing w:val="-2"/>
        </w:rPr>
        <w:t xml:space="preserve"> </w:t>
      </w:r>
      <w:r w:rsidRPr="006478BC">
        <w:t>kan</w:t>
      </w:r>
      <w:r w:rsidRPr="006478BC">
        <w:rPr>
          <w:spacing w:val="-5"/>
        </w:rPr>
        <w:t xml:space="preserve"> </w:t>
      </w:r>
      <w:r w:rsidRPr="006478BC">
        <w:t>vara</w:t>
      </w:r>
      <w:r w:rsidRPr="006478BC">
        <w:rPr>
          <w:spacing w:val="-3"/>
        </w:rPr>
        <w:t xml:space="preserve"> </w:t>
      </w:r>
      <w:r w:rsidRPr="006478BC">
        <w:t>aktuella i förhållande till hälsotillståndet,</w:t>
      </w:r>
      <w:r w:rsidRPr="006478BC">
        <w:rPr>
          <w:spacing w:val="-4"/>
        </w:rPr>
        <w:t xml:space="preserve"> </w:t>
      </w:r>
      <w:r w:rsidRPr="006478BC">
        <w:t>till</w:t>
      </w:r>
      <w:r w:rsidRPr="006478BC">
        <w:rPr>
          <w:spacing w:val="-2"/>
        </w:rPr>
        <w:t xml:space="preserve"> </w:t>
      </w:r>
      <w:r w:rsidRPr="006478BC">
        <w:t>exempel vad patienten kan göra för att lindra sina besvär,</w:t>
      </w:r>
      <w:r w:rsidRPr="006478BC">
        <w:rPr>
          <w:spacing w:val="-1"/>
        </w:rPr>
        <w:t xml:space="preserve"> </w:t>
      </w:r>
      <w:r w:rsidRPr="006478BC">
        <w:t>tillfällig</w:t>
      </w:r>
      <w:r w:rsidRPr="006478BC">
        <w:rPr>
          <w:spacing w:val="-3"/>
        </w:rPr>
        <w:t xml:space="preserve"> </w:t>
      </w:r>
      <w:r w:rsidRPr="006478BC">
        <w:t>behandling</w:t>
      </w:r>
      <w:r w:rsidRPr="006478BC">
        <w:rPr>
          <w:spacing w:val="-3"/>
        </w:rPr>
        <w:t xml:space="preserve"> </w:t>
      </w:r>
      <w:r w:rsidRPr="006478BC">
        <w:t>med</w:t>
      </w:r>
      <w:r w:rsidRPr="006478BC">
        <w:rPr>
          <w:spacing w:val="-3"/>
        </w:rPr>
        <w:t xml:space="preserve"> </w:t>
      </w:r>
      <w:r w:rsidRPr="006478BC">
        <w:t>receptfria läkemedel eller omläggning av ett sår. Det kan också handla om egenvårdråd mot biverkningar av en viss behandling, till exempel cytostatika.</w:t>
      </w:r>
    </w:p>
    <w:p w14:paraId="5B1E99F9" w14:textId="20F0730F" w:rsidR="00997527" w:rsidRDefault="00997527" w:rsidP="00997527">
      <w:pPr>
        <w:pStyle w:val="Brdtext"/>
        <w:spacing w:before="122" w:line="232" w:lineRule="auto"/>
        <w:ind w:right="190"/>
      </w:pPr>
      <w:r w:rsidRPr="006478BC">
        <w:t xml:space="preserve">Exempel på </w:t>
      </w:r>
      <w:r w:rsidR="00947B5E">
        <w:t>underrubrik</w:t>
      </w:r>
      <w:r w:rsidRPr="006478BC">
        <w:t xml:space="preserve"> är</w:t>
      </w:r>
      <w:r>
        <w:t xml:space="preserve"> Egenvårdsråd vid behandling med läkemedel NN.</w:t>
      </w:r>
    </w:p>
    <w:p w14:paraId="4005D999" w14:textId="77777777" w:rsidR="00662088" w:rsidRPr="00551288" w:rsidRDefault="00662088" w:rsidP="00662088">
      <w:pPr>
        <w:rPr>
          <w:color w:val="000000" w:themeColor="text1"/>
        </w:rPr>
      </w:pPr>
      <w:r w:rsidRPr="00C32B03">
        <w:rPr>
          <w:b/>
          <w:bCs/>
          <w:color w:val="000000" w:themeColor="text1"/>
        </w:rPr>
        <w:t>Exempel</w:t>
      </w:r>
      <w:r>
        <w:rPr>
          <w:b/>
          <w:bCs/>
          <w:color w:val="000000" w:themeColor="text1"/>
        </w:rPr>
        <w:t xml:space="preserve">: </w:t>
      </w:r>
      <w:r w:rsidRPr="00551288">
        <w:rPr>
          <w:color w:val="000000" w:themeColor="text1"/>
        </w:rPr>
        <w:t>Ge patienten råd att</w:t>
      </w:r>
    </w:p>
    <w:p w14:paraId="3B798AE3" w14:textId="77777777" w:rsidR="00662088" w:rsidRPr="0021009D" w:rsidRDefault="00662088" w:rsidP="00662088">
      <w:pPr>
        <w:pStyle w:val="Liststycke"/>
        <w:widowControl w:val="0"/>
        <w:numPr>
          <w:ilvl w:val="0"/>
          <w:numId w:val="38"/>
        </w:numPr>
        <w:autoSpaceDE w:val="0"/>
        <w:autoSpaceDN w:val="0"/>
        <w:spacing w:after="120" w:line="240" w:lineRule="auto"/>
        <w:ind w:left="851" w:hanging="284"/>
        <w:rPr>
          <w:color w:val="000000" w:themeColor="text1"/>
        </w:rPr>
      </w:pPr>
      <w:r w:rsidRPr="0021009D">
        <w:rPr>
          <w:color w:val="000000" w:themeColor="text1"/>
        </w:rPr>
        <w:t>hålla noggrann munhygien</w:t>
      </w:r>
    </w:p>
    <w:p w14:paraId="40D20B2B" w14:textId="77777777" w:rsidR="00662088" w:rsidRPr="0021009D" w:rsidRDefault="00662088" w:rsidP="00662088">
      <w:pPr>
        <w:pStyle w:val="Liststycke"/>
        <w:widowControl w:val="0"/>
        <w:numPr>
          <w:ilvl w:val="0"/>
          <w:numId w:val="38"/>
        </w:numPr>
        <w:autoSpaceDE w:val="0"/>
        <w:autoSpaceDN w:val="0"/>
        <w:spacing w:after="120" w:line="240" w:lineRule="auto"/>
        <w:ind w:left="851" w:hanging="284"/>
        <w:rPr>
          <w:color w:val="000000" w:themeColor="text1"/>
        </w:rPr>
      </w:pPr>
      <w:r w:rsidRPr="0021009D">
        <w:rPr>
          <w:color w:val="000000" w:themeColor="text1"/>
        </w:rPr>
        <w:t>använda fluor som profylax</w:t>
      </w:r>
    </w:p>
    <w:p w14:paraId="55034F41" w14:textId="77777777" w:rsidR="00662088" w:rsidRPr="0021009D" w:rsidRDefault="00662088" w:rsidP="00662088">
      <w:pPr>
        <w:pStyle w:val="Liststycke"/>
        <w:widowControl w:val="0"/>
        <w:numPr>
          <w:ilvl w:val="0"/>
          <w:numId w:val="38"/>
        </w:numPr>
        <w:autoSpaceDE w:val="0"/>
        <w:autoSpaceDN w:val="0"/>
        <w:spacing w:after="120" w:line="240" w:lineRule="auto"/>
        <w:ind w:left="851" w:hanging="284"/>
        <w:rPr>
          <w:color w:val="000000" w:themeColor="text1"/>
        </w:rPr>
      </w:pPr>
      <w:r w:rsidRPr="0021009D">
        <w:rPr>
          <w:color w:val="000000" w:themeColor="text1"/>
        </w:rPr>
        <w:t>fukta munnen före måltid</w:t>
      </w:r>
    </w:p>
    <w:p w14:paraId="7B045A42" w14:textId="77777777" w:rsidR="00662088" w:rsidRPr="00662088" w:rsidRDefault="00662088" w:rsidP="00662088">
      <w:pPr>
        <w:pStyle w:val="Liststycke"/>
        <w:widowControl w:val="0"/>
        <w:numPr>
          <w:ilvl w:val="0"/>
          <w:numId w:val="38"/>
        </w:numPr>
        <w:autoSpaceDE w:val="0"/>
        <w:autoSpaceDN w:val="0"/>
        <w:spacing w:after="120" w:line="240" w:lineRule="auto"/>
        <w:ind w:left="851" w:hanging="284"/>
        <w:rPr>
          <w:color w:val="000000" w:themeColor="text1"/>
        </w:rPr>
      </w:pPr>
      <w:r w:rsidRPr="0021009D">
        <w:rPr>
          <w:color w:val="000000" w:themeColor="text1"/>
        </w:rPr>
        <w:t>undvika söta drycker.</w:t>
      </w:r>
    </w:p>
    <w:p w14:paraId="71079A86" w14:textId="77777777" w:rsidR="00997527" w:rsidRPr="00F003C0" w:rsidRDefault="00997527" w:rsidP="00D17512">
      <w:pPr>
        <w:pStyle w:val="Rubrik2"/>
      </w:pPr>
      <w:bookmarkStart w:id="70" w:name="_Toc132365217"/>
      <w:bookmarkStart w:id="71" w:name="_Toc180576350"/>
      <w:r>
        <w:t>B</w:t>
      </w:r>
      <w:r w:rsidRPr="00F003C0">
        <w:t>ehandling</w:t>
      </w:r>
      <w:r>
        <w:t>sval</w:t>
      </w:r>
      <w:bookmarkEnd w:id="70"/>
      <w:bookmarkEnd w:id="71"/>
    </w:p>
    <w:p w14:paraId="4BBFECF5" w14:textId="77777777" w:rsidR="00997527" w:rsidRPr="00F003C0" w:rsidRDefault="00997527" w:rsidP="00997527">
      <w:pPr>
        <w:pStyle w:val="Brdtext"/>
        <w:spacing w:before="122" w:line="232" w:lineRule="auto"/>
        <w:rPr>
          <w:spacing w:val="-2"/>
        </w:rPr>
      </w:pPr>
      <w:r w:rsidRPr="00F003C0">
        <w:t>Ange behandling</w:t>
      </w:r>
      <w:r>
        <w:t>sval</w:t>
      </w:r>
      <w:r w:rsidRPr="00F003C0">
        <w:t xml:space="preserve">, eventuella kontraindikationer och biverkningar. </w:t>
      </w:r>
      <w:r w:rsidRPr="00F003C0">
        <w:rPr>
          <w:spacing w:val="-4"/>
        </w:rPr>
        <w:t xml:space="preserve">Ange även utbildning och stöd som behövs i relation till behandlingen samt hur patienten kan medverka. </w:t>
      </w:r>
      <w:r w:rsidRPr="00F003C0">
        <w:t>Tänk</w:t>
      </w:r>
      <w:r w:rsidRPr="00F003C0">
        <w:rPr>
          <w:spacing w:val="-2"/>
        </w:rPr>
        <w:t xml:space="preserve"> </w:t>
      </w:r>
      <w:r w:rsidRPr="00F003C0">
        <w:t>på</w:t>
      </w:r>
      <w:r w:rsidRPr="00F003C0">
        <w:rPr>
          <w:spacing w:val="-2"/>
        </w:rPr>
        <w:t xml:space="preserve"> </w:t>
      </w:r>
      <w:r w:rsidRPr="00F003C0">
        <w:t>att</w:t>
      </w:r>
      <w:r w:rsidRPr="00F003C0">
        <w:rPr>
          <w:spacing w:val="-2"/>
        </w:rPr>
        <w:t xml:space="preserve"> </w:t>
      </w:r>
      <w:r w:rsidRPr="00F003C0">
        <w:t>det</w:t>
      </w:r>
      <w:r w:rsidRPr="00F003C0">
        <w:rPr>
          <w:spacing w:val="-2"/>
        </w:rPr>
        <w:t xml:space="preserve"> </w:t>
      </w:r>
      <w:r w:rsidRPr="00F003C0">
        <w:t>kan finnas</w:t>
      </w:r>
      <w:r w:rsidRPr="00F003C0">
        <w:rPr>
          <w:spacing w:val="-2"/>
        </w:rPr>
        <w:t xml:space="preserve"> </w:t>
      </w:r>
      <w:r w:rsidRPr="00F003C0">
        <w:t>skillnader</w:t>
      </w:r>
      <w:r w:rsidRPr="00F003C0">
        <w:rPr>
          <w:spacing w:val="-2"/>
        </w:rPr>
        <w:t xml:space="preserve"> </w:t>
      </w:r>
      <w:r w:rsidRPr="00F003C0">
        <w:t>i</w:t>
      </w:r>
      <w:r w:rsidRPr="00F003C0">
        <w:rPr>
          <w:spacing w:val="-2"/>
        </w:rPr>
        <w:t xml:space="preserve"> </w:t>
      </w:r>
      <w:r w:rsidRPr="00F003C0">
        <w:t>regionala</w:t>
      </w:r>
      <w:r w:rsidRPr="00F003C0">
        <w:rPr>
          <w:spacing w:val="-3"/>
        </w:rPr>
        <w:t xml:space="preserve"> </w:t>
      </w:r>
      <w:r w:rsidRPr="00F003C0">
        <w:t>rekommendationer när</w:t>
      </w:r>
      <w:r w:rsidRPr="00F003C0">
        <w:rPr>
          <w:spacing w:val="-5"/>
        </w:rPr>
        <w:t xml:space="preserve"> </w:t>
      </w:r>
      <w:r w:rsidRPr="00F003C0">
        <w:t>det</w:t>
      </w:r>
      <w:r w:rsidRPr="00F003C0">
        <w:rPr>
          <w:spacing w:val="-2"/>
        </w:rPr>
        <w:t xml:space="preserve"> </w:t>
      </w:r>
      <w:r w:rsidRPr="00F003C0">
        <w:t>gäller</w:t>
      </w:r>
      <w:r w:rsidRPr="00F003C0">
        <w:rPr>
          <w:spacing w:val="-4"/>
        </w:rPr>
        <w:t xml:space="preserve"> </w:t>
      </w:r>
      <w:r w:rsidRPr="00F003C0">
        <w:t>läkemedels</w:t>
      </w:r>
      <w:r w:rsidRPr="00F003C0">
        <w:softHyphen/>
      </w:r>
      <w:r w:rsidRPr="00F003C0">
        <w:rPr>
          <w:spacing w:val="-2"/>
        </w:rPr>
        <w:t xml:space="preserve">behandling. </w:t>
      </w:r>
    </w:p>
    <w:p w14:paraId="1CF24A99" w14:textId="0F8FB4A7" w:rsidR="00997527" w:rsidRPr="00F003C0" w:rsidRDefault="00997527" w:rsidP="00997527">
      <w:pPr>
        <w:pStyle w:val="Brdtext"/>
        <w:spacing w:before="122" w:line="232" w:lineRule="auto"/>
      </w:pPr>
      <w:r w:rsidRPr="00F003C0">
        <w:t xml:space="preserve">Exempel på </w:t>
      </w:r>
      <w:r w:rsidR="006705D0">
        <w:t>underrubriker</w:t>
      </w:r>
      <w:r w:rsidRPr="00F003C0">
        <w:t xml:space="preserve"> </w:t>
      </w:r>
      <w:r w:rsidRPr="00F003C0">
        <w:rPr>
          <w:spacing w:val="-2"/>
        </w:rPr>
        <w:t xml:space="preserve">är Läkemedelsbehandling, Kirurgisk behandling, </w:t>
      </w:r>
      <w:r>
        <w:rPr>
          <w:spacing w:val="-2"/>
        </w:rPr>
        <w:t xml:space="preserve">Tandvård, </w:t>
      </w:r>
      <w:r w:rsidRPr="00F003C0">
        <w:rPr>
          <w:spacing w:val="-2"/>
        </w:rPr>
        <w:t>Fysioterapi, Omvårdnad, Arbetsterapi, Nutrition, Psykologisk behandling</w:t>
      </w:r>
      <w:r w:rsidR="00715C5F">
        <w:rPr>
          <w:spacing w:val="-2"/>
        </w:rPr>
        <w:t xml:space="preserve"> och </w:t>
      </w:r>
      <w:r w:rsidRPr="00F003C0">
        <w:rPr>
          <w:spacing w:val="-2"/>
        </w:rPr>
        <w:t xml:space="preserve">Psykosocial behandling. </w:t>
      </w:r>
    </w:p>
    <w:p w14:paraId="16249006" w14:textId="77777777" w:rsidR="00997527" w:rsidRDefault="00997527" w:rsidP="00997527">
      <w:pPr>
        <w:spacing w:after="0"/>
        <w:rPr>
          <w:sz w:val="44"/>
          <w:szCs w:val="44"/>
        </w:rPr>
      </w:pPr>
    </w:p>
    <w:p w14:paraId="13B5F1C0" w14:textId="77777777" w:rsidR="00997527" w:rsidRDefault="00997527" w:rsidP="008D5E38">
      <w:pPr>
        <w:pStyle w:val="Rubrik1"/>
      </w:pPr>
      <w:bookmarkStart w:id="72" w:name="_Toc132365218"/>
      <w:bookmarkStart w:id="73" w:name="_Toc180576351"/>
      <w:r>
        <w:t>Reh</w:t>
      </w:r>
      <w:r w:rsidRPr="006478BC">
        <w:t>abilitering</w:t>
      </w:r>
      <w:bookmarkEnd w:id="72"/>
      <w:bookmarkEnd w:id="73"/>
    </w:p>
    <w:p w14:paraId="6573794D" w14:textId="270AA480" w:rsidR="00F96F9A" w:rsidRDefault="00997527" w:rsidP="00F96F9A">
      <w:pPr>
        <w:spacing w:before="120"/>
      </w:pPr>
      <w:r w:rsidRPr="006478BC">
        <w:fldChar w:fldCharType="begin"/>
      </w:r>
      <w:r w:rsidRPr="006478BC">
        <w:instrText xml:space="preserve"> HYPERLINK "https://d2flujgsl7escs.cloudfront.net/external/Generisk%20modell%20f%C3%B6r%20rehabilitering%20och%20delar%20av%20forsakringsmedicinskt%20arbete_for%20klinisk%20verksamhet.pdf" </w:instrText>
      </w:r>
      <w:r w:rsidRPr="006478BC">
        <w:fldChar w:fldCharType="separate"/>
      </w:r>
      <w:r w:rsidR="00F96F9A">
        <w:t xml:space="preserve">Rehabilitering är en integrerad del av vård och behandling och behöver komma in i ett så tidigt skede som möjligt i patientens vårdprocess. </w:t>
      </w:r>
    </w:p>
    <w:p w14:paraId="1A0159A3" w14:textId="77777777" w:rsidR="00F96F9A" w:rsidRDefault="00F96F9A" w:rsidP="00F96F9A">
      <w:pPr>
        <w:spacing w:before="120" w:line="260" w:lineRule="exact"/>
        <w:rPr>
          <w:b/>
          <w:bCs/>
        </w:rPr>
      </w:pPr>
      <w:r>
        <w:t>NPO R</w:t>
      </w:r>
      <w:r w:rsidRPr="001265C6">
        <w:t>ehabilitering, habilitering och försäkringsmedicin</w:t>
      </w:r>
      <w:r>
        <w:t xml:space="preserve"> har slagit fast e</w:t>
      </w:r>
      <w:r w:rsidRPr="00E30B13">
        <w:t xml:space="preserve">n generisk nationell modell för rehabilitering </w:t>
      </w:r>
      <w:r w:rsidRPr="009C178E">
        <w:t>och delar av försäkringsmedicinskt arbete</w:t>
      </w:r>
      <w:r>
        <w:t xml:space="preserve">. Ta stöd i och hänvisa vid behov till den generiska modellen, </w:t>
      </w:r>
      <w:hyperlink r:id="rId18" w:history="1">
        <w:r w:rsidRPr="008935E7">
          <w:rPr>
            <w:rStyle w:val="Hyperlnk"/>
          </w:rPr>
          <w:t>Rehabilitering och delar av försäkringsmedicinskt arbete – generisk modell för kliniskt arbete</w:t>
        </w:r>
      </w:hyperlink>
      <w:r w:rsidRPr="008935E7">
        <w:t>.</w:t>
      </w:r>
    </w:p>
    <w:p w14:paraId="40D893D0" w14:textId="702C8FB9" w:rsidR="00F96F9A" w:rsidRPr="008935E7" w:rsidRDefault="00F96F9A" w:rsidP="00F96F9A">
      <w:pPr>
        <w:spacing w:before="120"/>
      </w:pPr>
      <w:r>
        <w:t>Ange</w:t>
      </w:r>
      <w:r w:rsidRPr="008935E7">
        <w:t xml:space="preserve"> </w:t>
      </w:r>
      <w:r>
        <w:t>de utredningar och bedömningar av rehabiliteringsbehov som är relevanta för hälsotillståndet, till exempel funktionsnedsättningar, aktivitetsbegränsningar, delaktighetsinskrä</w:t>
      </w:r>
      <w:r w:rsidR="009B310E">
        <w:t>n</w:t>
      </w:r>
      <w:r>
        <w:t>kningar, omgivningsfaktorer, personfaktorer. Ange p</w:t>
      </w:r>
      <w:r w:rsidRPr="00A60F5B">
        <w:t>lanering</w:t>
      </w:r>
      <w:r>
        <w:t xml:space="preserve">, </w:t>
      </w:r>
      <w:r w:rsidRPr="00A60F5B">
        <w:t>upprättande</w:t>
      </w:r>
      <w:r>
        <w:t xml:space="preserve"> och uppföljning</w:t>
      </w:r>
      <w:r w:rsidRPr="00A60F5B">
        <w:t xml:space="preserve"> av individuell rehabiliteringsplan</w:t>
      </w:r>
      <w:r>
        <w:t>. Ange också vilken information som är viktig att delge patienten efter avslutad rehabiliteringsperiod, till exempel egenvårdsråd, vad patienten ska vara uppmärksam på och kontaktvägar.</w:t>
      </w:r>
    </w:p>
    <w:p w14:paraId="460815BC" w14:textId="207E2FE7" w:rsidR="00997527" w:rsidRPr="00F96F9A" w:rsidRDefault="00F96F9A" w:rsidP="00F96F9A">
      <w:pPr>
        <w:spacing w:before="120"/>
        <w:rPr>
          <w:rStyle w:val="Hyperlnk"/>
          <w:color w:val="auto"/>
          <w:u w:val="none"/>
        </w:rPr>
      </w:pPr>
      <w:r w:rsidRPr="004F0B94">
        <w:t xml:space="preserve">För patienter med behov av fortsatta insatser vid vårdens övergångar till annan </w:t>
      </w:r>
      <w:r>
        <w:t>verksamhet eller vårdgivare är det</w:t>
      </w:r>
      <w:r w:rsidRPr="004F0B94">
        <w:t xml:space="preserve"> nödvändigt att beakta behov av samordning och överrapportering. </w:t>
      </w:r>
    </w:p>
    <w:p w14:paraId="3F36B5F9" w14:textId="04435523" w:rsidR="00997527" w:rsidRDefault="00997527" w:rsidP="00997527">
      <w:pPr>
        <w:pStyle w:val="Brdtext"/>
        <w:spacing w:before="96" w:line="252" w:lineRule="auto"/>
        <w:ind w:right="224"/>
      </w:pPr>
      <w:r w:rsidRPr="006478BC">
        <w:fldChar w:fldCharType="end"/>
      </w:r>
      <w:r w:rsidRPr="006478BC">
        <w:t xml:space="preserve">Exempel på rubriknivå </w:t>
      </w:r>
      <w:r w:rsidR="0064142B">
        <w:t>2</w:t>
      </w:r>
      <w:r w:rsidR="00015D23">
        <w:t xml:space="preserve"> är</w:t>
      </w:r>
      <w:r w:rsidR="00E56CF7">
        <w:t xml:space="preserve"> </w:t>
      </w:r>
      <w:r w:rsidRPr="006478BC">
        <w:t xml:space="preserve">Rehabilitering av fysioterapeut, Rehabilitering av arbetsterapeut, Arbetslivsinriktad rehabilitering, Medicinsk rehabilitering, Psykologisk rehabilitering, Social rehabilitering, Rehabilitering under utredning, Rehabilitering under behandling, Rehabilitering under uppföljning. </w:t>
      </w:r>
    </w:p>
    <w:p w14:paraId="30EFE1C8" w14:textId="77777777" w:rsidR="0064142B" w:rsidRDefault="0064142B" w:rsidP="0064142B">
      <w:pPr>
        <w:pStyle w:val="Rubrik2"/>
      </w:pPr>
      <w:bookmarkStart w:id="74" w:name="_Toc180576352"/>
      <w:r w:rsidRPr="006478BC">
        <w:t>Rehabilitering av fysioterapeut</w:t>
      </w:r>
      <w:bookmarkEnd w:id="74"/>
    </w:p>
    <w:p w14:paraId="7DB584B4" w14:textId="77777777" w:rsidR="0064142B" w:rsidRPr="0064142B" w:rsidRDefault="0064142B" w:rsidP="0064142B"/>
    <w:p w14:paraId="37B0DF6F" w14:textId="77777777" w:rsidR="0064142B" w:rsidRDefault="0064142B" w:rsidP="0064142B">
      <w:pPr>
        <w:pStyle w:val="Rubrik2"/>
      </w:pPr>
      <w:bookmarkStart w:id="75" w:name="_Toc180576353"/>
      <w:r w:rsidRPr="006478BC">
        <w:t>Rehabilitering av arbetsterapeut</w:t>
      </w:r>
      <w:bookmarkEnd w:id="75"/>
    </w:p>
    <w:p w14:paraId="17786A7C" w14:textId="77777777" w:rsidR="0064142B" w:rsidRPr="0064142B" w:rsidRDefault="0064142B" w:rsidP="0064142B"/>
    <w:p w14:paraId="0199E3A1" w14:textId="77777777" w:rsidR="0064142B" w:rsidRDefault="0064142B" w:rsidP="0064142B">
      <w:pPr>
        <w:pStyle w:val="Rubrik2"/>
      </w:pPr>
      <w:bookmarkStart w:id="76" w:name="_Toc180576354"/>
      <w:r w:rsidRPr="006478BC">
        <w:t>Arbetslivsinriktad rehabiliterin</w:t>
      </w:r>
      <w:r>
        <w:t>g</w:t>
      </w:r>
      <w:bookmarkEnd w:id="76"/>
    </w:p>
    <w:p w14:paraId="07BE3D08" w14:textId="77777777" w:rsidR="0064142B" w:rsidRPr="0064142B" w:rsidRDefault="0064142B" w:rsidP="0064142B"/>
    <w:p w14:paraId="28380F76" w14:textId="77777777" w:rsidR="00662088" w:rsidRDefault="00662088">
      <w:pPr>
        <w:rPr>
          <w:rFonts w:asciiTheme="majorHAnsi" w:eastAsiaTheme="majorEastAsia" w:hAnsiTheme="majorHAnsi" w:cstheme="majorBidi"/>
          <w:sz w:val="50"/>
          <w:szCs w:val="32"/>
        </w:rPr>
      </w:pPr>
      <w:bookmarkStart w:id="77" w:name="_Toc132365220"/>
      <w:r>
        <w:br w:type="page"/>
      </w:r>
    </w:p>
    <w:p w14:paraId="09B5DFA6" w14:textId="77777777" w:rsidR="00997527" w:rsidRDefault="00997527" w:rsidP="006764D3">
      <w:pPr>
        <w:pStyle w:val="Rubrik1"/>
      </w:pPr>
      <w:bookmarkStart w:id="78" w:name="_Toc180576355"/>
      <w:r w:rsidRPr="006478BC">
        <w:t>Habilitering</w:t>
      </w:r>
      <w:bookmarkEnd w:id="77"/>
      <w:bookmarkEnd w:id="78"/>
    </w:p>
    <w:p w14:paraId="5CA2AF19" w14:textId="77777777" w:rsidR="00F96F9A" w:rsidRDefault="00997527" w:rsidP="00F96F9A">
      <w:pPr>
        <w:pStyle w:val="Brdtext"/>
        <w:spacing w:before="116"/>
      </w:pPr>
      <w:r w:rsidRPr="006478BC">
        <w:t>Ange</w:t>
      </w:r>
      <w:r w:rsidRPr="006478BC">
        <w:rPr>
          <w:spacing w:val="-4"/>
        </w:rPr>
        <w:t xml:space="preserve"> </w:t>
      </w:r>
      <w:r w:rsidRPr="006478BC">
        <w:t>relevanta</w:t>
      </w:r>
      <w:r w:rsidRPr="006478BC">
        <w:rPr>
          <w:spacing w:val="-4"/>
        </w:rPr>
        <w:t xml:space="preserve"> insatser </w:t>
      </w:r>
      <w:r w:rsidRPr="006478BC">
        <w:t>för</w:t>
      </w:r>
      <w:r w:rsidRPr="006478BC">
        <w:rPr>
          <w:spacing w:val="-3"/>
        </w:rPr>
        <w:t xml:space="preserve"> </w:t>
      </w:r>
      <w:r w:rsidRPr="006478BC">
        <w:rPr>
          <w:spacing w:val="-2"/>
        </w:rPr>
        <w:t>habilitering.</w:t>
      </w:r>
      <w:bookmarkStart w:id="79" w:name="_Toc132365222"/>
    </w:p>
    <w:p w14:paraId="126C3A34" w14:textId="357B7776" w:rsidR="00997527" w:rsidRPr="006478BC" w:rsidRDefault="00997527" w:rsidP="00F96F9A">
      <w:pPr>
        <w:pStyle w:val="Rubrik1"/>
      </w:pPr>
      <w:bookmarkStart w:id="80" w:name="_Toc180576356"/>
      <w:r w:rsidRPr="006478BC">
        <w:t>Levnadsvanor</w:t>
      </w:r>
      <w:bookmarkEnd w:id="79"/>
      <w:bookmarkEnd w:id="80"/>
    </w:p>
    <w:p w14:paraId="5D0190BD" w14:textId="3A07C4A5" w:rsidR="00997527" w:rsidRPr="006478BC" w:rsidRDefault="00997527" w:rsidP="00997527">
      <w:pPr>
        <w:pStyle w:val="Brdtext"/>
        <w:spacing w:before="123" w:line="232" w:lineRule="auto"/>
        <w:ind w:right="224"/>
      </w:pPr>
      <w:r w:rsidRPr="006478BC">
        <w:rPr>
          <w:color w:val="000000" w:themeColor="text1"/>
        </w:rPr>
        <w:t>Beskriv levnadsvanor som är viktiga att uppmärksamma eller förändra kopplat till det aktuella hälsotillståndet, samt hur ohälsosamma levnadsvanor kan förebyggas, utredas, behandlas och följas upp</w:t>
      </w:r>
      <w:r w:rsidRPr="006478BC">
        <w:t xml:space="preserve">. Ta stöd i och hänvisa vid behov till </w:t>
      </w:r>
      <w:hyperlink r:id="rId19" w:history="1">
        <w:r w:rsidR="001D4F98" w:rsidRPr="0043434E">
          <w:rPr>
            <w:rStyle w:val="Hyperlnk"/>
          </w:rPr>
          <w:t>Nationellt vårdprogram vid ohälsosamma levnadsvanor – prevention och behandling.</w:t>
        </w:r>
      </w:hyperlink>
      <w:r w:rsidRPr="006478BC">
        <w:t xml:space="preserve"> </w:t>
      </w:r>
    </w:p>
    <w:p w14:paraId="201A972D" w14:textId="3BE9B706" w:rsidR="00997527" w:rsidRPr="006478BC" w:rsidRDefault="00997527" w:rsidP="00997527">
      <w:pPr>
        <w:pStyle w:val="Brdtext"/>
        <w:spacing w:before="123" w:line="232" w:lineRule="auto"/>
        <w:ind w:right="224"/>
      </w:pPr>
      <w:r w:rsidRPr="006478BC">
        <w:t xml:space="preserve">Exempel på rubriknivå </w:t>
      </w:r>
      <w:r w:rsidR="00662088">
        <w:t>2</w:t>
      </w:r>
      <w:r w:rsidR="00015D23">
        <w:t xml:space="preserve"> är</w:t>
      </w:r>
      <w:r w:rsidR="00E56CF7">
        <w:t xml:space="preserve"> </w:t>
      </w:r>
      <w:r w:rsidRPr="006478BC">
        <w:t xml:space="preserve">Alkoholvanor, Fysisk aktivitet, Matvanor och Tobaksvanor. </w:t>
      </w:r>
    </w:p>
    <w:p w14:paraId="37265E22" w14:textId="77777777" w:rsidR="00662088" w:rsidRDefault="00997527" w:rsidP="00D17512">
      <w:pPr>
        <w:pStyle w:val="Brdtext"/>
        <w:spacing w:before="123" w:line="232" w:lineRule="auto"/>
        <w:ind w:right="224"/>
      </w:pPr>
      <w:r w:rsidRPr="006478BC">
        <w:t>(Ange behov av förändrade levnadsvanor kopplade till en specifik behandling under rubriken Förebyggande åtgärder vid behandling.)</w:t>
      </w:r>
    </w:p>
    <w:p w14:paraId="55F60E73" w14:textId="77777777" w:rsidR="0064142B" w:rsidRDefault="0064142B" w:rsidP="0064142B">
      <w:pPr>
        <w:pStyle w:val="Rubrik2"/>
      </w:pPr>
      <w:bookmarkStart w:id="81" w:name="_Toc180576357"/>
      <w:r w:rsidRPr="006478BC">
        <w:t>Alkoholvanor</w:t>
      </w:r>
      <w:bookmarkEnd w:id="81"/>
    </w:p>
    <w:p w14:paraId="5B953249" w14:textId="77777777" w:rsidR="0064142B" w:rsidRDefault="0064142B" w:rsidP="0064142B"/>
    <w:p w14:paraId="05B6F290" w14:textId="77777777" w:rsidR="0064142B" w:rsidRDefault="0064142B" w:rsidP="0064142B">
      <w:pPr>
        <w:pStyle w:val="Rubrik2"/>
      </w:pPr>
      <w:bookmarkStart w:id="82" w:name="_Toc180576358"/>
      <w:r w:rsidRPr="006478BC">
        <w:t>Fysisk aktivitet</w:t>
      </w:r>
      <w:bookmarkEnd w:id="82"/>
    </w:p>
    <w:p w14:paraId="56844232" w14:textId="77777777" w:rsidR="0064142B" w:rsidRPr="0064142B" w:rsidRDefault="0064142B" w:rsidP="0064142B"/>
    <w:p w14:paraId="2AEC67BC" w14:textId="77777777" w:rsidR="0064142B" w:rsidRDefault="0064142B" w:rsidP="0064142B">
      <w:pPr>
        <w:pStyle w:val="Rubrik2"/>
      </w:pPr>
      <w:bookmarkStart w:id="83" w:name="_Toc180576359"/>
      <w:r w:rsidRPr="006478BC">
        <w:t>Matvanor</w:t>
      </w:r>
      <w:bookmarkEnd w:id="83"/>
    </w:p>
    <w:p w14:paraId="4A545C88" w14:textId="77777777" w:rsidR="0064142B" w:rsidRPr="0064142B" w:rsidRDefault="0064142B" w:rsidP="0064142B"/>
    <w:p w14:paraId="216EA0F4" w14:textId="77777777" w:rsidR="0064142B" w:rsidRDefault="0064142B" w:rsidP="0064142B">
      <w:pPr>
        <w:pStyle w:val="Rubrik2"/>
      </w:pPr>
      <w:bookmarkStart w:id="84" w:name="_Toc180576360"/>
      <w:r w:rsidRPr="006478BC">
        <w:t>Tobaksvano</w:t>
      </w:r>
      <w:r>
        <w:t>r</w:t>
      </w:r>
      <w:bookmarkEnd w:id="84"/>
    </w:p>
    <w:p w14:paraId="2C21786C" w14:textId="77777777" w:rsidR="0064142B" w:rsidRPr="0064142B" w:rsidRDefault="0064142B" w:rsidP="0064142B"/>
    <w:p w14:paraId="1B15A187" w14:textId="77777777" w:rsidR="00662088" w:rsidRDefault="00662088">
      <w:pPr>
        <w:rPr>
          <w:rFonts w:asciiTheme="majorHAnsi" w:eastAsiaTheme="majorEastAsia" w:hAnsiTheme="majorHAnsi" w:cstheme="majorBidi"/>
          <w:sz w:val="50"/>
          <w:szCs w:val="32"/>
        </w:rPr>
      </w:pPr>
      <w:bookmarkStart w:id="85" w:name="_Toc132365224"/>
      <w:r>
        <w:br w:type="page"/>
      </w:r>
    </w:p>
    <w:p w14:paraId="27E266CD" w14:textId="77777777" w:rsidR="00997527" w:rsidRPr="00F003C0" w:rsidRDefault="00997527" w:rsidP="006764D3">
      <w:pPr>
        <w:pStyle w:val="Rubrik1"/>
      </w:pPr>
      <w:bookmarkStart w:id="86" w:name="_Toc180576361"/>
      <w:r w:rsidRPr="00F003C0">
        <w:t>Palliativ vård</w:t>
      </w:r>
      <w:bookmarkEnd w:id="85"/>
      <w:bookmarkEnd w:id="86"/>
    </w:p>
    <w:p w14:paraId="338E8723" w14:textId="77777777" w:rsidR="00997527" w:rsidRPr="00F003C0" w:rsidRDefault="00997527" w:rsidP="00997527">
      <w:pPr>
        <w:pStyle w:val="Brdtext"/>
        <w:spacing w:before="122" w:line="232" w:lineRule="auto"/>
        <w:ind w:right="224"/>
      </w:pPr>
      <w:r w:rsidRPr="00F003C0">
        <w:t>Ange</w:t>
      </w:r>
      <w:r w:rsidRPr="00F003C0">
        <w:rPr>
          <w:spacing w:val="-1"/>
        </w:rPr>
        <w:t xml:space="preserve"> </w:t>
      </w:r>
      <w:r w:rsidRPr="00F003C0">
        <w:t>sådant</w:t>
      </w:r>
      <w:r w:rsidRPr="00F003C0">
        <w:rPr>
          <w:spacing w:val="-2"/>
        </w:rPr>
        <w:t xml:space="preserve"> </w:t>
      </w:r>
      <w:r w:rsidRPr="00F003C0">
        <w:t>som</w:t>
      </w:r>
      <w:r w:rsidRPr="00F003C0">
        <w:rPr>
          <w:spacing w:val="-4"/>
        </w:rPr>
        <w:t xml:space="preserve"> </w:t>
      </w:r>
      <w:r w:rsidRPr="00F003C0">
        <w:t>är</w:t>
      </w:r>
      <w:r w:rsidRPr="00F003C0">
        <w:rPr>
          <w:spacing w:val="-2"/>
        </w:rPr>
        <w:t xml:space="preserve"> </w:t>
      </w:r>
      <w:r w:rsidRPr="00F003C0">
        <w:t>specifikt</w:t>
      </w:r>
      <w:r w:rsidRPr="00F003C0">
        <w:rPr>
          <w:spacing w:val="-2"/>
        </w:rPr>
        <w:t xml:space="preserve"> </w:t>
      </w:r>
      <w:r w:rsidRPr="00F003C0">
        <w:t>för hälsotillståndet</w:t>
      </w:r>
      <w:r w:rsidRPr="00F003C0">
        <w:rPr>
          <w:spacing w:val="-1"/>
        </w:rPr>
        <w:t xml:space="preserve"> </w:t>
      </w:r>
      <w:r w:rsidRPr="00F003C0">
        <w:t>samt</w:t>
      </w:r>
      <w:r w:rsidRPr="00F003C0">
        <w:rPr>
          <w:spacing w:val="-4"/>
        </w:rPr>
        <w:t xml:space="preserve"> information om </w:t>
      </w:r>
      <w:r w:rsidRPr="00F003C0">
        <w:t xml:space="preserve">brytpunktssamtal. Ta stöd av och hänvisa vid behov till </w:t>
      </w:r>
      <w:hyperlink r:id="rId20" w:history="1">
        <w:r w:rsidRPr="00F003C0">
          <w:rPr>
            <w:rStyle w:val="Hyperlnk"/>
          </w:rPr>
          <w:t>Personcentrerat och sammanhållet vårdförlopp Palliativ vård</w:t>
        </w:r>
      </w:hyperlink>
      <w:r w:rsidRPr="00F003C0">
        <w:t xml:space="preserve">. </w:t>
      </w:r>
    </w:p>
    <w:p w14:paraId="7DE31A2F" w14:textId="3E97780B" w:rsidR="0064142B" w:rsidRDefault="00997527" w:rsidP="00997527">
      <w:pPr>
        <w:pStyle w:val="Brdtext"/>
        <w:spacing w:before="1"/>
      </w:pPr>
      <w:r w:rsidRPr="00F003C0">
        <w:t>Exempel på rubriknivå</w:t>
      </w:r>
      <w:r w:rsidR="00662088">
        <w:t xml:space="preserve"> 2</w:t>
      </w:r>
      <w:r w:rsidR="00015D23">
        <w:t xml:space="preserve"> är</w:t>
      </w:r>
      <w:r w:rsidR="00832958">
        <w:t xml:space="preserve"> </w:t>
      </w:r>
      <w:r w:rsidRPr="00F003C0">
        <w:t>Brytpunktssamtal, Multiprofessionellt team, Symtomlindring, Närståendestöd och Relation och kommunikation.</w:t>
      </w:r>
      <w:r>
        <w:t xml:space="preserve"> </w:t>
      </w:r>
    </w:p>
    <w:p w14:paraId="0C70806D" w14:textId="77777777" w:rsidR="0064142B" w:rsidRDefault="0064142B" w:rsidP="0064142B">
      <w:pPr>
        <w:pStyle w:val="Rubrik2"/>
      </w:pPr>
      <w:bookmarkStart w:id="87" w:name="_Toc180576362"/>
      <w:r w:rsidRPr="00F003C0">
        <w:t>Brytpunktssamtal</w:t>
      </w:r>
      <w:bookmarkEnd w:id="87"/>
    </w:p>
    <w:p w14:paraId="52FB991B" w14:textId="77777777" w:rsidR="0064142B" w:rsidRPr="0064142B" w:rsidRDefault="0064142B" w:rsidP="0064142B"/>
    <w:p w14:paraId="192D93E7" w14:textId="77777777" w:rsidR="0064142B" w:rsidRDefault="0064142B" w:rsidP="0064142B">
      <w:pPr>
        <w:pStyle w:val="Rubrik2"/>
      </w:pPr>
      <w:bookmarkStart w:id="88" w:name="_Toc180576363"/>
      <w:r w:rsidRPr="00F003C0">
        <w:t>Multiprofessionellt team</w:t>
      </w:r>
      <w:bookmarkEnd w:id="88"/>
    </w:p>
    <w:p w14:paraId="048FB866" w14:textId="77777777" w:rsidR="0064142B" w:rsidRPr="0064142B" w:rsidRDefault="0064142B" w:rsidP="0064142B"/>
    <w:p w14:paraId="18A1CC5E" w14:textId="77777777" w:rsidR="0064142B" w:rsidRDefault="0064142B" w:rsidP="0064142B">
      <w:pPr>
        <w:pStyle w:val="Rubrik2"/>
      </w:pPr>
      <w:bookmarkStart w:id="89" w:name="_Toc180576364"/>
      <w:r w:rsidRPr="00F003C0">
        <w:t>Symtomlindring</w:t>
      </w:r>
      <w:bookmarkEnd w:id="89"/>
    </w:p>
    <w:p w14:paraId="1229E52D" w14:textId="77777777" w:rsidR="0064142B" w:rsidRPr="0064142B" w:rsidRDefault="0064142B" w:rsidP="0064142B"/>
    <w:p w14:paraId="6C49BD92" w14:textId="77777777" w:rsidR="0064142B" w:rsidRDefault="0064142B" w:rsidP="0064142B">
      <w:pPr>
        <w:pStyle w:val="Rubrik2"/>
      </w:pPr>
      <w:bookmarkStart w:id="90" w:name="_Toc180576365"/>
      <w:r w:rsidRPr="00F003C0">
        <w:t>Närståendestöd</w:t>
      </w:r>
      <w:bookmarkEnd w:id="90"/>
      <w:r w:rsidRPr="00F003C0">
        <w:t xml:space="preserve"> </w:t>
      </w:r>
    </w:p>
    <w:p w14:paraId="63FA7C27" w14:textId="77777777" w:rsidR="0064142B" w:rsidRPr="0064142B" w:rsidRDefault="0064142B" w:rsidP="0064142B"/>
    <w:p w14:paraId="2C29F9FB" w14:textId="37BA637B" w:rsidR="00997527" w:rsidRDefault="0064142B" w:rsidP="006C7FAE">
      <w:pPr>
        <w:pStyle w:val="Rubrik2"/>
      </w:pPr>
      <w:bookmarkStart w:id="91" w:name="_Toc180576366"/>
      <w:r w:rsidRPr="00F003C0">
        <w:t>Relation och kommunikation</w:t>
      </w:r>
      <w:bookmarkEnd w:id="91"/>
      <w:r w:rsidR="00997527">
        <w:br/>
      </w:r>
    </w:p>
    <w:p w14:paraId="696C4425" w14:textId="77777777" w:rsidR="00997527" w:rsidRDefault="00997527" w:rsidP="006764D3">
      <w:pPr>
        <w:pStyle w:val="Rubrik1"/>
      </w:pPr>
      <w:bookmarkStart w:id="92" w:name="_Toc132365226"/>
      <w:bookmarkStart w:id="93" w:name="_Toc180576367"/>
      <w:r>
        <w:t>Uppföljning</w:t>
      </w:r>
      <w:bookmarkEnd w:id="92"/>
      <w:bookmarkEnd w:id="93"/>
    </w:p>
    <w:p w14:paraId="1EFC0E2C" w14:textId="77777777" w:rsidR="00997527" w:rsidRDefault="00997527" w:rsidP="00997527">
      <w:pPr>
        <w:pStyle w:val="Brdtext"/>
        <w:spacing w:before="89" w:line="230" w:lineRule="auto"/>
      </w:pPr>
      <w:r>
        <w:t>Ange</w:t>
      </w:r>
      <w:r>
        <w:rPr>
          <w:spacing w:val="-1"/>
        </w:rPr>
        <w:t xml:space="preserve"> </w:t>
      </w:r>
      <w:r>
        <w:t>i</w:t>
      </w:r>
      <w:r>
        <w:rPr>
          <w:spacing w:val="-2"/>
        </w:rPr>
        <w:t xml:space="preserve"> </w:t>
      </w:r>
      <w:r>
        <w:t>stora</w:t>
      </w:r>
      <w:r>
        <w:rPr>
          <w:spacing w:val="-2"/>
        </w:rPr>
        <w:t xml:space="preserve"> </w:t>
      </w:r>
      <w:r>
        <w:t>drag</w:t>
      </w:r>
      <w:r>
        <w:rPr>
          <w:spacing w:val="-3"/>
        </w:rPr>
        <w:t xml:space="preserve"> </w:t>
      </w:r>
      <w:r>
        <w:t>hur</w:t>
      </w:r>
      <w:r>
        <w:rPr>
          <w:spacing w:val="-4"/>
        </w:rPr>
        <w:t xml:space="preserve"> </w:t>
      </w:r>
      <w:r>
        <w:t>och</w:t>
      </w:r>
      <w:r>
        <w:rPr>
          <w:spacing w:val="-2"/>
        </w:rPr>
        <w:t xml:space="preserve"> </w:t>
      </w:r>
      <w:r>
        <w:t>när</w:t>
      </w:r>
      <w:r>
        <w:rPr>
          <w:spacing w:val="-2"/>
        </w:rPr>
        <w:t xml:space="preserve"> </w:t>
      </w:r>
      <w:r>
        <w:t>uppföljning av patienten</w:t>
      </w:r>
      <w:r>
        <w:rPr>
          <w:spacing w:val="-3"/>
        </w:rPr>
        <w:t xml:space="preserve"> </w:t>
      </w:r>
      <w:r>
        <w:t>bör</w:t>
      </w:r>
      <w:r>
        <w:rPr>
          <w:spacing w:val="-2"/>
        </w:rPr>
        <w:t xml:space="preserve"> </w:t>
      </w:r>
      <w:r>
        <w:t>ske.</w:t>
      </w:r>
      <w:r>
        <w:rPr>
          <w:spacing w:val="-2"/>
        </w:rPr>
        <w:t xml:space="preserve"> </w:t>
      </w:r>
      <w:r>
        <w:t>Ange</w:t>
      </w:r>
      <w:r>
        <w:rPr>
          <w:spacing w:val="-2"/>
        </w:rPr>
        <w:t xml:space="preserve"> </w:t>
      </w:r>
      <w:r>
        <w:t>även</w:t>
      </w:r>
      <w:r>
        <w:rPr>
          <w:spacing w:val="-2"/>
        </w:rPr>
        <w:t xml:space="preserve"> </w:t>
      </w:r>
      <w:r>
        <w:t>relevanta</w:t>
      </w:r>
      <w:r>
        <w:rPr>
          <w:spacing w:val="-2"/>
        </w:rPr>
        <w:t xml:space="preserve"> </w:t>
      </w:r>
      <w:r>
        <w:t>rekommendationer</w:t>
      </w:r>
      <w:r>
        <w:rPr>
          <w:spacing w:val="-2"/>
        </w:rPr>
        <w:t xml:space="preserve"> </w:t>
      </w:r>
      <w:r>
        <w:t>för efterkontroll av behandling och hälsotillstånd.</w:t>
      </w:r>
    </w:p>
    <w:p w14:paraId="46B86941" w14:textId="77777777" w:rsidR="00662088" w:rsidRDefault="00662088" w:rsidP="00662088">
      <w:pPr>
        <w:rPr>
          <w:color w:val="000000" w:themeColor="text1"/>
        </w:rPr>
      </w:pPr>
      <w:r w:rsidRPr="00C32B03">
        <w:rPr>
          <w:b/>
          <w:bCs/>
          <w:color w:val="000000" w:themeColor="text1"/>
        </w:rPr>
        <w:t>Exempel</w:t>
      </w:r>
      <w:r>
        <w:rPr>
          <w:b/>
          <w:bCs/>
          <w:color w:val="000000" w:themeColor="text1"/>
        </w:rPr>
        <w:t xml:space="preserve">: </w:t>
      </w:r>
      <w:r w:rsidRPr="00551288">
        <w:rPr>
          <w:color w:val="000000" w:themeColor="text1"/>
        </w:rPr>
        <w:t>Patienter med pågående hepatit C ska följas på specialistklinik.</w:t>
      </w:r>
    </w:p>
    <w:p w14:paraId="2BAAB017" w14:textId="77777777" w:rsidR="00662088" w:rsidRPr="00551288" w:rsidRDefault="00662088" w:rsidP="00662088">
      <w:pPr>
        <w:rPr>
          <w:color w:val="000000" w:themeColor="text1"/>
        </w:rPr>
      </w:pPr>
      <w:r w:rsidRPr="00551288">
        <w:rPr>
          <w:color w:val="000000" w:themeColor="text1"/>
        </w:rPr>
        <w:t>För att fastställa utläkt infektion av hepatit C vid positiv anti-HCV men negativt HCV-RNA räcker det ofta med ett testtillfälle. Det gäller om patientens misstänkta smittotillfälle ligger långt tillbaka i tiden och patienten har normala levervärden.</w:t>
      </w:r>
    </w:p>
    <w:p w14:paraId="4E323527" w14:textId="77777777" w:rsidR="00662088" w:rsidRPr="00EE5613" w:rsidRDefault="00662088" w:rsidP="00662088">
      <w:pPr>
        <w:rPr>
          <w:color w:val="000000" w:themeColor="text1"/>
        </w:rPr>
      </w:pPr>
      <w:r w:rsidRPr="00551288">
        <w:rPr>
          <w:color w:val="000000" w:themeColor="text1"/>
        </w:rPr>
        <w:t xml:space="preserve">Vid utläkning efter behandling hos patienter med levercirros kvarstår viss ökad risk för levercancer. </w:t>
      </w:r>
      <w:r>
        <w:rPr>
          <w:color w:val="000000" w:themeColor="text1"/>
        </w:rPr>
        <w:t>F</w:t>
      </w:r>
      <w:r w:rsidRPr="00551288">
        <w:rPr>
          <w:color w:val="000000" w:themeColor="text1"/>
        </w:rPr>
        <w:t>ortsätt följa</w:t>
      </w:r>
      <w:r>
        <w:rPr>
          <w:color w:val="000000" w:themeColor="text1"/>
        </w:rPr>
        <w:t xml:space="preserve"> dessa patienter</w:t>
      </w:r>
      <w:r w:rsidRPr="00551288">
        <w:rPr>
          <w:color w:val="000000" w:themeColor="text1"/>
        </w:rPr>
        <w:t xml:space="preserve"> via specialistklinik och rekommendera</w:t>
      </w:r>
      <w:r>
        <w:rPr>
          <w:color w:val="000000" w:themeColor="text1"/>
        </w:rPr>
        <w:t xml:space="preserve"> dem</w:t>
      </w:r>
      <w:r w:rsidRPr="00551288">
        <w:rPr>
          <w:color w:val="000000" w:themeColor="text1"/>
        </w:rPr>
        <w:t xml:space="preserve"> regelbundna ultraljud</w:t>
      </w:r>
      <w:r>
        <w:rPr>
          <w:color w:val="000000" w:themeColor="text1"/>
        </w:rPr>
        <w:t>sundersökningar</w:t>
      </w:r>
      <w:r w:rsidRPr="00551288">
        <w:rPr>
          <w:color w:val="000000" w:themeColor="text1"/>
        </w:rPr>
        <w:t>.</w:t>
      </w:r>
    </w:p>
    <w:p w14:paraId="3729D869" w14:textId="77777777" w:rsidR="00997527" w:rsidRPr="006764D3" w:rsidRDefault="00997527" w:rsidP="006764D3">
      <w:pPr>
        <w:pStyle w:val="Rubrik1"/>
      </w:pPr>
      <w:bookmarkStart w:id="94" w:name="_Toc132365228"/>
      <w:bookmarkStart w:id="95" w:name="_Toc180576368"/>
      <w:r w:rsidRPr="006764D3">
        <w:t>Komplikationer</w:t>
      </w:r>
      <w:bookmarkEnd w:id="94"/>
      <w:bookmarkEnd w:id="95"/>
    </w:p>
    <w:p w14:paraId="0DC35CB5" w14:textId="454CB6EB" w:rsidR="00662088" w:rsidRDefault="00997527" w:rsidP="00B64B8C">
      <w:pPr>
        <w:pStyle w:val="Brdtext"/>
        <w:spacing w:before="84" w:line="232" w:lineRule="auto"/>
        <w:ind w:right="190"/>
        <w:rPr>
          <w:rFonts w:asciiTheme="majorHAnsi" w:eastAsiaTheme="majorEastAsia" w:hAnsiTheme="majorHAnsi" w:cstheme="majorBidi"/>
          <w:sz w:val="50"/>
          <w:szCs w:val="32"/>
        </w:rPr>
      </w:pPr>
      <w:r>
        <w:t>Ange</w:t>
      </w:r>
      <w:r>
        <w:rPr>
          <w:spacing w:val="-2"/>
        </w:rPr>
        <w:t xml:space="preserve"> </w:t>
      </w:r>
      <w:r>
        <w:t>komplikationer</w:t>
      </w:r>
      <w:r>
        <w:rPr>
          <w:spacing w:val="-5"/>
        </w:rPr>
        <w:t xml:space="preserve"> </w:t>
      </w:r>
      <w:r>
        <w:t>kopplade</w:t>
      </w:r>
      <w:r>
        <w:rPr>
          <w:spacing w:val="-2"/>
        </w:rPr>
        <w:t xml:space="preserve"> </w:t>
      </w:r>
      <w:r>
        <w:t>till</w:t>
      </w:r>
      <w:r>
        <w:rPr>
          <w:spacing w:val="-3"/>
        </w:rPr>
        <w:t xml:space="preserve"> </w:t>
      </w:r>
      <w:r>
        <w:t xml:space="preserve">hälsotillståndet eller behandlingen. Fördela gärna informationen under underrubriker på rubriknivå </w:t>
      </w:r>
      <w:r w:rsidR="00662088">
        <w:t>2</w:t>
      </w:r>
      <w:r>
        <w:t>: Komplikationer av behandling och Komplikationer av hälsotillståndet.</w:t>
      </w:r>
      <w:bookmarkStart w:id="96" w:name="_Toc132365230"/>
    </w:p>
    <w:p w14:paraId="1AC83FFB" w14:textId="77777777" w:rsidR="00997527" w:rsidRDefault="00997527" w:rsidP="006764D3">
      <w:pPr>
        <w:pStyle w:val="Rubrik1"/>
      </w:pPr>
      <w:bookmarkStart w:id="97" w:name="_Toc180576369"/>
      <w:r w:rsidRPr="006764D3">
        <w:t>Försäkringsmedicin och intyg</w:t>
      </w:r>
      <w:bookmarkEnd w:id="96"/>
      <w:bookmarkEnd w:id="97"/>
      <w:r w:rsidRPr="006764D3">
        <w:t xml:space="preserve"> </w:t>
      </w:r>
    </w:p>
    <w:p w14:paraId="0F4B4AD1" w14:textId="77777777" w:rsidR="00997527" w:rsidRDefault="00997527" w:rsidP="00997527">
      <w:r>
        <w:t>Ange information om försäkringsmedicinsk utredning och bedömning.</w:t>
      </w:r>
    </w:p>
    <w:p w14:paraId="5681E41B" w14:textId="77777777" w:rsidR="00997527" w:rsidRDefault="00997527" w:rsidP="00D17512">
      <w:pPr>
        <w:pStyle w:val="Rubrik2"/>
      </w:pPr>
      <w:bookmarkStart w:id="98" w:name="_Toc132365231"/>
      <w:bookmarkStart w:id="99" w:name="_Toc180576370"/>
      <w:r>
        <w:t>S</w:t>
      </w:r>
      <w:r w:rsidRPr="00D17512">
        <w:t>jukskrivning</w:t>
      </w:r>
      <w:bookmarkEnd w:id="98"/>
      <w:bookmarkEnd w:id="99"/>
      <w:r w:rsidRPr="00D17512">
        <w:t xml:space="preserve"> </w:t>
      </w:r>
    </w:p>
    <w:p w14:paraId="5018B1C8" w14:textId="77777777" w:rsidR="00997527" w:rsidRDefault="00997527" w:rsidP="00997527">
      <w:pPr>
        <w:pStyle w:val="Brdtext"/>
        <w:spacing w:before="122" w:line="232" w:lineRule="auto"/>
      </w:pPr>
      <w:r>
        <w:t>Ange</w:t>
      </w:r>
      <w:r>
        <w:rPr>
          <w:spacing w:val="-3"/>
        </w:rPr>
        <w:t xml:space="preserve"> </w:t>
      </w:r>
      <w:r>
        <w:t>kortfattade</w:t>
      </w:r>
      <w:r>
        <w:rPr>
          <w:spacing w:val="-2"/>
        </w:rPr>
        <w:t xml:space="preserve"> </w:t>
      </w:r>
      <w:r>
        <w:t>rekommendationer</w:t>
      </w:r>
      <w:r>
        <w:rPr>
          <w:spacing w:val="-3"/>
        </w:rPr>
        <w:t xml:space="preserve"> </w:t>
      </w:r>
      <w:r>
        <w:t>för</w:t>
      </w:r>
      <w:r>
        <w:rPr>
          <w:spacing w:val="-3"/>
        </w:rPr>
        <w:t xml:space="preserve"> </w:t>
      </w:r>
      <w:r>
        <w:t>sjukskrivning.</w:t>
      </w:r>
      <w:r>
        <w:rPr>
          <w:spacing w:val="-4"/>
        </w:rPr>
        <w:t xml:space="preserve"> </w:t>
      </w:r>
      <w:r>
        <w:t>Länka</w:t>
      </w:r>
      <w:r>
        <w:rPr>
          <w:spacing w:val="-5"/>
        </w:rPr>
        <w:t xml:space="preserve"> </w:t>
      </w:r>
      <w:r>
        <w:t>till</w:t>
      </w:r>
      <w:r>
        <w:rPr>
          <w:spacing w:val="-4"/>
        </w:rPr>
        <w:t xml:space="preserve"> relevant försäkringsmedicinskt beslutsstöd hos </w:t>
      </w:r>
      <w:r>
        <w:t>Socialstyrelsen om det finns.</w:t>
      </w:r>
    </w:p>
    <w:p w14:paraId="5E69148E" w14:textId="77777777" w:rsidR="00662088" w:rsidRPr="00551288" w:rsidRDefault="00662088" w:rsidP="00662088">
      <w:pPr>
        <w:rPr>
          <w:color w:val="000000" w:themeColor="text1"/>
        </w:rPr>
      </w:pPr>
      <w:r w:rsidRPr="00C32B03">
        <w:rPr>
          <w:b/>
          <w:bCs/>
          <w:color w:val="000000" w:themeColor="text1"/>
        </w:rPr>
        <w:t>Exempel</w:t>
      </w:r>
      <w:r>
        <w:rPr>
          <w:b/>
          <w:bCs/>
          <w:color w:val="000000" w:themeColor="text1"/>
        </w:rPr>
        <w:t xml:space="preserve">: </w:t>
      </w:r>
      <w:r w:rsidRPr="00551288">
        <w:rPr>
          <w:color w:val="000000" w:themeColor="text1"/>
        </w:rPr>
        <w:t>Sjukskrivning kan vara aktuell vid akut hepatit C, men sällan vid kronisk infektion eller under behandling.</w:t>
      </w:r>
    </w:p>
    <w:p w14:paraId="00466FB2" w14:textId="77777777" w:rsidR="00662088" w:rsidRPr="00B10477" w:rsidRDefault="00662088" w:rsidP="00662088">
      <w:pPr>
        <w:pStyle w:val="Brdtext"/>
        <w:spacing w:before="122" w:line="232" w:lineRule="auto"/>
      </w:pPr>
      <w:hyperlink r:id="rId21" w:history="1">
        <w:r w:rsidRPr="00B10477">
          <w:rPr>
            <w:rStyle w:val="Hyperlnk"/>
          </w:rPr>
          <w:t>Virushepatiter, Försäkringsmedicinskt beslutsstöd, Socialstyrelsen</w:t>
        </w:r>
      </w:hyperlink>
    </w:p>
    <w:p w14:paraId="2937A68E" w14:textId="77777777" w:rsidR="00997527" w:rsidRDefault="00997527" w:rsidP="00D17512">
      <w:pPr>
        <w:pStyle w:val="Rubrik2"/>
      </w:pPr>
      <w:bookmarkStart w:id="100" w:name="_Toc132365232"/>
      <w:bookmarkStart w:id="101" w:name="_Toc180576371"/>
      <w:r>
        <w:t>Intyg</w:t>
      </w:r>
      <w:bookmarkEnd w:id="100"/>
      <w:bookmarkEnd w:id="101"/>
      <w:r w:rsidRPr="00D17512">
        <w:t xml:space="preserve"> </w:t>
      </w:r>
    </w:p>
    <w:p w14:paraId="56FD537A" w14:textId="77777777" w:rsidR="00997527" w:rsidRDefault="00997527" w:rsidP="00997527">
      <w:pPr>
        <w:pStyle w:val="Brdtext"/>
        <w:spacing w:before="116"/>
        <w:rPr>
          <w:b/>
          <w:bCs/>
          <w:sz w:val="28"/>
          <w:szCs w:val="28"/>
        </w:rPr>
      </w:pPr>
      <w:r>
        <w:t>Ange</w:t>
      </w:r>
      <w:r>
        <w:rPr>
          <w:spacing w:val="-9"/>
        </w:rPr>
        <w:t xml:space="preserve"> </w:t>
      </w:r>
      <w:r>
        <w:t>intyg</w:t>
      </w:r>
      <w:r>
        <w:rPr>
          <w:spacing w:val="-9"/>
        </w:rPr>
        <w:t xml:space="preserve"> </w:t>
      </w:r>
      <w:r>
        <w:t>som</w:t>
      </w:r>
      <w:r>
        <w:rPr>
          <w:spacing w:val="-8"/>
        </w:rPr>
        <w:t xml:space="preserve"> </w:t>
      </w:r>
      <w:r>
        <w:t>kan</w:t>
      </w:r>
      <w:r>
        <w:rPr>
          <w:spacing w:val="-11"/>
        </w:rPr>
        <w:t xml:space="preserve"> </w:t>
      </w:r>
      <w:r>
        <w:t>behövas,</w:t>
      </w:r>
      <w:r>
        <w:rPr>
          <w:spacing w:val="-9"/>
        </w:rPr>
        <w:t xml:space="preserve"> </w:t>
      </w:r>
      <w:r>
        <w:t>exempelvis</w:t>
      </w:r>
      <w:r>
        <w:rPr>
          <w:spacing w:val="-6"/>
        </w:rPr>
        <w:t xml:space="preserve"> </w:t>
      </w:r>
      <w:r>
        <w:t>för</w:t>
      </w:r>
      <w:r>
        <w:rPr>
          <w:spacing w:val="-10"/>
        </w:rPr>
        <w:t xml:space="preserve"> </w:t>
      </w:r>
      <w:r>
        <w:t>bilkörning</w:t>
      </w:r>
      <w:r>
        <w:rPr>
          <w:spacing w:val="-5"/>
        </w:rPr>
        <w:t xml:space="preserve"> </w:t>
      </w:r>
      <w:r>
        <w:t>och</w:t>
      </w:r>
      <w:r>
        <w:rPr>
          <w:spacing w:val="-7"/>
        </w:rPr>
        <w:t xml:space="preserve"> </w:t>
      </w:r>
      <w:r>
        <w:rPr>
          <w:spacing w:val="-2"/>
        </w:rPr>
        <w:t>färdtjänst.</w:t>
      </w:r>
    </w:p>
    <w:p w14:paraId="4F7858E5" w14:textId="77777777" w:rsidR="00997527" w:rsidRDefault="00997527" w:rsidP="00D17512">
      <w:pPr>
        <w:pStyle w:val="Rubrik2"/>
      </w:pPr>
      <w:bookmarkStart w:id="102" w:name="_Toc132365233"/>
      <w:bookmarkStart w:id="103" w:name="_Toc180576372"/>
      <w:r>
        <w:t>Ekonomisk ersättning och bidrag</w:t>
      </w:r>
      <w:bookmarkEnd w:id="102"/>
      <w:bookmarkEnd w:id="103"/>
    </w:p>
    <w:p w14:paraId="56F72068" w14:textId="77777777" w:rsidR="00997527" w:rsidRDefault="00997527" w:rsidP="00997527">
      <w:pPr>
        <w:pStyle w:val="Brdtext"/>
      </w:pPr>
      <w:r>
        <w:t>Ange om patientgruppen har rätt till bidrag av någon sort, exempelvis tandvårdsbidrag kopplad till hälsotillståndet. Länka till ansvarig aktör.</w:t>
      </w:r>
    </w:p>
    <w:p w14:paraId="61A3201A" w14:textId="77777777" w:rsidR="00662088" w:rsidRPr="00B7666C" w:rsidRDefault="00662088" w:rsidP="00662088">
      <w:pPr>
        <w:rPr>
          <w:color w:val="000000" w:themeColor="text1"/>
        </w:rPr>
      </w:pPr>
      <w:r w:rsidRPr="00C32B03">
        <w:rPr>
          <w:b/>
          <w:bCs/>
          <w:color w:val="000000" w:themeColor="text1"/>
        </w:rPr>
        <w:t>Exempel</w:t>
      </w:r>
      <w:r>
        <w:rPr>
          <w:b/>
          <w:bCs/>
          <w:color w:val="000000" w:themeColor="text1"/>
        </w:rPr>
        <w:t xml:space="preserve">: </w:t>
      </w:r>
      <w:r w:rsidRPr="00B7666C">
        <w:rPr>
          <w:color w:val="000000" w:themeColor="text1"/>
        </w:rPr>
        <w:t>Tandvård</w:t>
      </w:r>
    </w:p>
    <w:p w14:paraId="4A137BFB" w14:textId="77777777" w:rsidR="00662088" w:rsidRPr="00B7666C" w:rsidRDefault="00662088" w:rsidP="00662088">
      <w:pPr>
        <w:rPr>
          <w:color w:val="000000" w:themeColor="text1"/>
        </w:rPr>
      </w:pPr>
      <w:r w:rsidRPr="00B7666C">
        <w:rPr>
          <w:color w:val="000000" w:themeColor="text1"/>
        </w:rPr>
        <w:t>Personer med stöd enligt LSS har rätt till en bedömning av munhälsan samt nödvändig tandvård till samma kostnad som sjukvård. Intyg utfärdas av exempelvis LSS-handläggare eller distriktssköterska.</w:t>
      </w:r>
    </w:p>
    <w:p w14:paraId="688833A8" w14:textId="77777777" w:rsidR="00662088" w:rsidRPr="00B7666C" w:rsidRDefault="00662088" w:rsidP="00662088">
      <w:pPr>
        <w:rPr>
          <w:color w:val="000000" w:themeColor="text1"/>
        </w:rPr>
      </w:pPr>
      <w:r w:rsidRPr="00B7666C">
        <w:rPr>
          <w:color w:val="000000" w:themeColor="text1"/>
        </w:rPr>
        <w:t>Personer utan insats enligt LSS men med funktionsnedsättning kan också ha rätt till tandvårdsstöd. Då behövs intyg av läkare.</w:t>
      </w:r>
    </w:p>
    <w:p w14:paraId="4C32AE50" w14:textId="77777777" w:rsidR="00662088" w:rsidRDefault="00662088" w:rsidP="00662088">
      <w:hyperlink r:id="rId22" w:history="1">
        <w:r w:rsidRPr="00E341AB">
          <w:rPr>
            <w:rStyle w:val="Hyperlnk"/>
          </w:rPr>
          <w:t>Tandvård om du har en funktionsnedsättning, 1177</w:t>
        </w:r>
      </w:hyperlink>
    </w:p>
    <w:p w14:paraId="4F561DAF" w14:textId="77777777" w:rsidR="00662088" w:rsidRDefault="00662088" w:rsidP="00662088">
      <w:hyperlink r:id="rId23" w:history="1">
        <w:r w:rsidRPr="00D16585">
          <w:rPr>
            <w:rStyle w:val="Hyperlnk"/>
          </w:rPr>
          <w:t>Tandvård om du har stort omvårdnadsbehov i dagliga livet, 1177</w:t>
        </w:r>
      </w:hyperlink>
      <w:r w:rsidRPr="00B83895">
        <w:t xml:space="preserve"> </w:t>
      </w:r>
    </w:p>
    <w:p w14:paraId="09E23AF2" w14:textId="77777777" w:rsidR="00997527" w:rsidRDefault="00997527" w:rsidP="006764D3">
      <w:pPr>
        <w:pStyle w:val="Rubrik1"/>
      </w:pPr>
      <w:bookmarkStart w:id="104" w:name="_Toc132365234"/>
      <w:bookmarkStart w:id="105" w:name="_Toc180576373"/>
      <w:r>
        <w:t>Kvalitetsuppföljning</w:t>
      </w:r>
      <w:bookmarkEnd w:id="104"/>
      <w:bookmarkEnd w:id="105"/>
    </w:p>
    <w:p w14:paraId="46FC15FA" w14:textId="77777777" w:rsidR="00997527" w:rsidRDefault="00997527" w:rsidP="00D17512">
      <w:pPr>
        <w:pStyle w:val="Rubrik2"/>
      </w:pPr>
      <w:bookmarkStart w:id="106" w:name="_Toc132365235"/>
      <w:bookmarkStart w:id="107" w:name="_Toc180576374"/>
      <w:r>
        <w:t>Indikatorer för uppföljning</w:t>
      </w:r>
      <w:bookmarkEnd w:id="106"/>
      <w:bookmarkEnd w:id="107"/>
    </w:p>
    <w:p w14:paraId="4FE3FD46" w14:textId="77777777" w:rsidR="00997527" w:rsidRDefault="00997527" w:rsidP="00997527">
      <w:pPr>
        <w:pStyle w:val="Brdtext"/>
        <w:spacing w:before="125" w:line="230" w:lineRule="auto"/>
        <w:ind w:right="224"/>
      </w:pPr>
      <w:r>
        <w:t>Hänvisa till platser där relevanta kvalitetsindikatorer finns, till exempel Kvalitetsindikatorkatalog (</w:t>
      </w:r>
      <w:proofErr w:type="spellStart"/>
      <w:r>
        <w:t>KiK</w:t>
      </w:r>
      <w:proofErr w:type="spellEnd"/>
      <w:r>
        <w:t>).</w:t>
      </w:r>
    </w:p>
    <w:p w14:paraId="78783E05" w14:textId="77777777" w:rsidR="00997527" w:rsidRPr="00F003C0" w:rsidRDefault="00997527" w:rsidP="00D17512">
      <w:pPr>
        <w:pStyle w:val="Rubrik2"/>
      </w:pPr>
      <w:bookmarkStart w:id="108" w:name="_Toc132365236"/>
      <w:bookmarkStart w:id="109" w:name="_Toc180576375"/>
      <w:r w:rsidRPr="00F003C0">
        <w:t>Kvalitetsregister</w:t>
      </w:r>
      <w:bookmarkEnd w:id="108"/>
      <w:bookmarkEnd w:id="109"/>
      <w:r w:rsidRPr="00F003C0">
        <w:t xml:space="preserve">  </w:t>
      </w:r>
    </w:p>
    <w:p w14:paraId="37F02C9E" w14:textId="77777777" w:rsidR="00997527" w:rsidRPr="00F003C0" w:rsidRDefault="00997527" w:rsidP="00997527">
      <w:pPr>
        <w:pStyle w:val="Brdtext"/>
        <w:spacing w:before="125" w:line="230" w:lineRule="auto"/>
        <w:ind w:right="224"/>
      </w:pPr>
      <w:r w:rsidRPr="00F003C0">
        <w:t>Ange</w:t>
      </w:r>
      <w:r w:rsidRPr="00F003C0">
        <w:rPr>
          <w:spacing w:val="-3"/>
        </w:rPr>
        <w:t xml:space="preserve"> </w:t>
      </w:r>
      <w:r w:rsidRPr="00F003C0">
        <w:t>eventuella</w:t>
      </w:r>
      <w:r w:rsidRPr="00F003C0">
        <w:rPr>
          <w:spacing w:val="-5"/>
        </w:rPr>
        <w:t xml:space="preserve"> </w:t>
      </w:r>
      <w:r w:rsidRPr="00F003C0">
        <w:t>kvalitetsregister</w:t>
      </w:r>
      <w:r w:rsidRPr="00F003C0">
        <w:rPr>
          <w:spacing w:val="-3"/>
        </w:rPr>
        <w:t xml:space="preserve"> </w:t>
      </w:r>
      <w:r w:rsidRPr="00F003C0">
        <w:t>som</w:t>
      </w:r>
      <w:r w:rsidRPr="00F003C0">
        <w:rPr>
          <w:spacing w:val="-2"/>
        </w:rPr>
        <w:t xml:space="preserve"> </w:t>
      </w:r>
      <w:r w:rsidRPr="00F003C0">
        <w:t>finns</w:t>
      </w:r>
      <w:r w:rsidRPr="00F003C0">
        <w:rPr>
          <w:spacing w:val="-3"/>
        </w:rPr>
        <w:t xml:space="preserve"> </w:t>
      </w:r>
      <w:r w:rsidRPr="00F003C0">
        <w:t>för</w:t>
      </w:r>
      <w:r w:rsidRPr="00F003C0">
        <w:rPr>
          <w:spacing w:val="-1"/>
        </w:rPr>
        <w:t xml:space="preserve"> </w:t>
      </w:r>
      <w:r w:rsidRPr="00F003C0">
        <w:t xml:space="preserve">hälsotillståndet. Länka till registrens webbplatser. </w:t>
      </w:r>
    </w:p>
    <w:p w14:paraId="38A34CF6" w14:textId="77777777" w:rsidR="00997527" w:rsidRPr="006478BC" w:rsidRDefault="00997527" w:rsidP="006764D3">
      <w:pPr>
        <w:pStyle w:val="Rubrik1"/>
      </w:pPr>
      <w:bookmarkStart w:id="110" w:name="_Toc132365237"/>
      <w:bookmarkStart w:id="111" w:name="_Toc180576376"/>
      <w:r w:rsidRPr="006478BC">
        <w:t>Patientmedverkan och kommunikation</w:t>
      </w:r>
      <w:bookmarkEnd w:id="110"/>
      <w:bookmarkEnd w:id="111"/>
    </w:p>
    <w:p w14:paraId="6BCC49C3" w14:textId="77777777" w:rsidR="00997527" w:rsidRPr="006478BC" w:rsidRDefault="00997527" w:rsidP="00D17512">
      <w:pPr>
        <w:pStyle w:val="Rubrik2"/>
      </w:pPr>
      <w:bookmarkStart w:id="112" w:name="_Toc132365238"/>
      <w:bookmarkStart w:id="113" w:name="_Toc180576377"/>
      <w:r w:rsidRPr="006478BC">
        <w:t xml:space="preserve">Personcentrering och </w:t>
      </w:r>
      <w:proofErr w:type="spellStart"/>
      <w:r w:rsidRPr="006478BC">
        <w:t>patientkontrakt</w:t>
      </w:r>
      <w:bookmarkEnd w:id="112"/>
      <w:bookmarkEnd w:id="113"/>
      <w:proofErr w:type="spellEnd"/>
    </w:p>
    <w:p w14:paraId="4E195BA8" w14:textId="77777777" w:rsidR="000E3E32" w:rsidRDefault="00997527" w:rsidP="00997527">
      <w:pPr>
        <w:pStyle w:val="Brdtext"/>
        <w:spacing w:before="89" w:line="230" w:lineRule="auto"/>
      </w:pPr>
      <w:r w:rsidRPr="006478BC">
        <w:t>Personcentrering innebär att ta hänsyn till patientens egna mål, resurser och förmågor.</w:t>
      </w:r>
      <w:r w:rsidR="0007023A">
        <w:t xml:space="preserve"> Personcentreringen ska prägla texterna i kunskapsstödet</w:t>
      </w:r>
      <w:r w:rsidR="000E3E32">
        <w:t>, både generellt och i detta avsnitt.</w:t>
      </w:r>
    </w:p>
    <w:p w14:paraId="1736BA39" w14:textId="2A244FE2" w:rsidR="00997527" w:rsidRPr="006478BC" w:rsidRDefault="00997527" w:rsidP="00997527">
      <w:pPr>
        <w:pStyle w:val="Brdtext"/>
        <w:spacing w:before="89" w:line="230" w:lineRule="auto"/>
      </w:pPr>
      <w:r w:rsidRPr="006478BC">
        <w:t xml:space="preserve"> Utgångspunkten är att fråga efter vad som är viktigt för patienten. </w:t>
      </w:r>
      <w:r w:rsidRPr="006478BC">
        <w:rPr>
          <w:color w:val="000000" w:themeColor="text1"/>
        </w:rPr>
        <w:t>Uppmuntra närståendes medverkan om patienten inte själv kan föra sin talan.</w:t>
      </w:r>
    </w:p>
    <w:p w14:paraId="2992E444" w14:textId="77777777" w:rsidR="00997527" w:rsidRPr="006478BC" w:rsidRDefault="00997527" w:rsidP="00997527">
      <w:pPr>
        <w:pStyle w:val="Brdtext"/>
        <w:spacing w:before="89" w:line="230" w:lineRule="auto"/>
      </w:pPr>
      <w:r w:rsidRPr="006478BC">
        <w:t xml:space="preserve">Beskriv det som är specifikt för det aktuella hälsotillståndet, relaterat till personcentrering och </w:t>
      </w:r>
      <w:proofErr w:type="spellStart"/>
      <w:r w:rsidRPr="006478BC">
        <w:t>patientkontrakt</w:t>
      </w:r>
      <w:proofErr w:type="spellEnd"/>
      <w:r w:rsidRPr="006478BC">
        <w:t xml:space="preserve">. Exempel är hur patientens egna resurser kan stärkas och hur patienten kan medverka i sin vård. Avstå från att i allmänna ordalag beskriva vad ett </w:t>
      </w:r>
      <w:proofErr w:type="spellStart"/>
      <w:r w:rsidRPr="006478BC">
        <w:t>patientkontrakt</w:t>
      </w:r>
      <w:proofErr w:type="spellEnd"/>
      <w:r w:rsidRPr="006478BC">
        <w:t xml:space="preserve"> är. </w:t>
      </w:r>
    </w:p>
    <w:p w14:paraId="034BCA17" w14:textId="77777777" w:rsidR="00997527" w:rsidRPr="006478BC" w:rsidRDefault="00997527" w:rsidP="00997527">
      <w:pPr>
        <w:pStyle w:val="Brdtext"/>
        <w:spacing w:before="89" w:line="230" w:lineRule="auto"/>
        <w:rPr>
          <w:color w:val="000000" w:themeColor="text1"/>
        </w:rPr>
      </w:pPr>
      <w:r w:rsidRPr="006478BC">
        <w:rPr>
          <w:color w:val="000000" w:themeColor="text1"/>
        </w:rPr>
        <w:t xml:space="preserve">Ange när det är lämpligt att initiera </w:t>
      </w:r>
      <w:proofErr w:type="spellStart"/>
      <w:r w:rsidRPr="006478BC">
        <w:rPr>
          <w:color w:val="000000" w:themeColor="text1"/>
        </w:rPr>
        <w:t>patientkontrakt</w:t>
      </w:r>
      <w:proofErr w:type="spellEnd"/>
      <w:r w:rsidRPr="006478BC">
        <w:rPr>
          <w:color w:val="000000" w:themeColor="text1"/>
        </w:rPr>
        <w:t>, till exempel tidigt i vårdprocessen eller vid utskrivning. Ta hänsyn till levnadsförhållanden, funktionsvariation och språktillhörighet.</w:t>
      </w:r>
    </w:p>
    <w:p w14:paraId="0D948F7A" w14:textId="77777777" w:rsidR="00997527" w:rsidRPr="006478BC" w:rsidRDefault="00997527" w:rsidP="00997527">
      <w:pPr>
        <w:pStyle w:val="Brdtext"/>
        <w:spacing w:before="89" w:line="230" w:lineRule="auto"/>
      </w:pPr>
      <w:r w:rsidRPr="006478BC">
        <w:t xml:space="preserve">Länka vid behov till </w:t>
      </w:r>
      <w:hyperlink r:id="rId24" w:history="1">
        <w:r w:rsidRPr="006478BC">
          <w:rPr>
            <w:rStyle w:val="Hyperlnk"/>
          </w:rPr>
          <w:t xml:space="preserve">SKR:s webbsida om </w:t>
        </w:r>
        <w:proofErr w:type="spellStart"/>
        <w:r w:rsidRPr="006478BC">
          <w:rPr>
            <w:rStyle w:val="Hyperlnk"/>
          </w:rPr>
          <w:t>Patientkontrakt</w:t>
        </w:r>
        <w:proofErr w:type="spellEnd"/>
      </w:hyperlink>
      <w:r w:rsidRPr="006478BC">
        <w:t xml:space="preserve">. </w:t>
      </w:r>
    </w:p>
    <w:p w14:paraId="1750FADD" w14:textId="40A9C969" w:rsidR="00997527" w:rsidRDefault="00997527" w:rsidP="00997527">
      <w:pPr>
        <w:pStyle w:val="Brdtext"/>
        <w:spacing w:before="89" w:line="230" w:lineRule="auto"/>
        <w:rPr>
          <w:b/>
          <w:bCs/>
          <w:sz w:val="28"/>
          <w:szCs w:val="28"/>
        </w:rPr>
      </w:pPr>
      <w:r w:rsidRPr="006478BC">
        <w:t xml:space="preserve">Exempel på </w:t>
      </w:r>
      <w:r w:rsidR="008B007A">
        <w:t>underrubriker</w:t>
      </w:r>
      <w:r w:rsidR="004465C1">
        <w:t xml:space="preserve"> är</w:t>
      </w:r>
      <w:r w:rsidRPr="006478BC">
        <w:t xml:space="preserve"> </w:t>
      </w:r>
      <w:proofErr w:type="spellStart"/>
      <w:r w:rsidRPr="006478BC">
        <w:t>Patientkontrakt</w:t>
      </w:r>
      <w:proofErr w:type="spellEnd"/>
      <w:r w:rsidRPr="006478BC">
        <w:t>, Medverkan i utredning och behandling och Medverkan i uppföljning.</w:t>
      </w:r>
    </w:p>
    <w:p w14:paraId="18B4BBF7" w14:textId="77777777" w:rsidR="00997527" w:rsidRPr="006478BC" w:rsidRDefault="00997527" w:rsidP="00D17512">
      <w:pPr>
        <w:pStyle w:val="Rubrik2"/>
      </w:pPr>
      <w:bookmarkStart w:id="114" w:name="_Toc132365239"/>
      <w:bookmarkStart w:id="115" w:name="_Toc180576378"/>
      <w:r w:rsidRPr="006478BC">
        <w:t>Stöd</w:t>
      </w:r>
      <w:r w:rsidRPr="00D17512">
        <w:t xml:space="preserve"> </w:t>
      </w:r>
      <w:r w:rsidRPr="006478BC">
        <w:t>och</w:t>
      </w:r>
      <w:r w:rsidRPr="00D17512">
        <w:t xml:space="preserve"> </w:t>
      </w:r>
      <w:r w:rsidRPr="006478BC">
        <w:t>information</w:t>
      </w:r>
      <w:r w:rsidRPr="00D17512">
        <w:t xml:space="preserve"> </w:t>
      </w:r>
      <w:r w:rsidRPr="006478BC">
        <w:t>för</w:t>
      </w:r>
      <w:r w:rsidRPr="00D17512">
        <w:t xml:space="preserve"> </w:t>
      </w:r>
      <w:r w:rsidRPr="006478BC">
        <w:t>patient</w:t>
      </w:r>
      <w:r w:rsidRPr="00D17512">
        <w:t xml:space="preserve"> </w:t>
      </w:r>
      <w:r w:rsidRPr="006478BC">
        <w:t>och</w:t>
      </w:r>
      <w:r w:rsidRPr="00D17512">
        <w:t xml:space="preserve"> </w:t>
      </w:r>
      <w:r w:rsidRPr="006478BC">
        <w:t>närstående</w:t>
      </w:r>
      <w:bookmarkEnd w:id="114"/>
      <w:bookmarkEnd w:id="115"/>
      <w:r w:rsidRPr="00D17512">
        <w:t xml:space="preserve"> </w:t>
      </w:r>
    </w:p>
    <w:p w14:paraId="689BB7BD" w14:textId="77777777" w:rsidR="00997527" w:rsidRPr="006478BC" w:rsidRDefault="00997527" w:rsidP="00997527">
      <w:pPr>
        <w:pStyle w:val="Brdtext"/>
        <w:spacing w:before="89" w:line="230" w:lineRule="auto"/>
      </w:pPr>
      <w:r w:rsidRPr="006478BC">
        <w:t>Ange länkar till relevant patientinformation på till exempel 1177.se, UMO.se och Folkhälsomyndigheten. Författa inte egen patientinformation.  Kontakta respektive redaktion för synpunkter på eller frågor om deras patientinformation.</w:t>
      </w:r>
    </w:p>
    <w:p w14:paraId="38E4B2AA" w14:textId="33796A67" w:rsidR="00997527" w:rsidRPr="00AE2012" w:rsidRDefault="00997527" w:rsidP="00997527">
      <w:pPr>
        <w:pStyle w:val="Brdtext"/>
        <w:spacing w:before="89" w:line="230" w:lineRule="auto"/>
      </w:pPr>
      <w:r w:rsidRPr="006478BC">
        <w:rPr>
          <w:color w:val="000000" w:themeColor="text1"/>
        </w:rPr>
        <w:t xml:space="preserve">Beskriv stöd till patient och närstående som finns utanför vården. </w:t>
      </w:r>
      <w:r w:rsidRPr="006478BC">
        <w:t>Länka till exempel till patient- och anhörigföreningar.</w:t>
      </w:r>
    </w:p>
    <w:p w14:paraId="78813214" w14:textId="77777777" w:rsidR="00997527" w:rsidRPr="00F003C0" w:rsidRDefault="00997527" w:rsidP="006764D3">
      <w:pPr>
        <w:pStyle w:val="Rubrik1"/>
      </w:pPr>
      <w:bookmarkStart w:id="116" w:name="_Toc132365240"/>
      <w:bookmarkStart w:id="117" w:name="_Toc180576379"/>
      <w:r w:rsidRPr="00F003C0">
        <w:t>Relaterad information</w:t>
      </w:r>
      <w:bookmarkEnd w:id="116"/>
      <w:bookmarkEnd w:id="117"/>
      <w:r w:rsidRPr="00F003C0">
        <w:t xml:space="preserve"> </w:t>
      </w:r>
    </w:p>
    <w:p w14:paraId="0F6B2F51" w14:textId="77777777" w:rsidR="00997527" w:rsidRPr="00F003C0" w:rsidRDefault="00997527" w:rsidP="00997527">
      <w:pPr>
        <w:pStyle w:val="Brdtext"/>
        <w:spacing w:before="89" w:line="230" w:lineRule="auto"/>
      </w:pPr>
      <w:r w:rsidRPr="00F003C0">
        <w:t>Ange relevanta kunskapsstöd utanför Nationellt kliniskt kunskapsstöd, till exempel Socialstyrelsens riktlinjer eller Livsmedelsverkets rekommendationer.</w:t>
      </w:r>
    </w:p>
    <w:p w14:paraId="1E02E841" w14:textId="77777777" w:rsidR="00997527" w:rsidRDefault="00997527" w:rsidP="00997527">
      <w:pPr>
        <w:pStyle w:val="Brdtext"/>
        <w:spacing w:before="89" w:line="230" w:lineRule="auto"/>
      </w:pPr>
      <w:r w:rsidRPr="00F003C0">
        <w:t>Hänvisa inte till kommersiella webbplatser eller bloggar, sociala medier och liknande som privatpersoner står bakom. Ange inte heller webbplatser som kräver inloggning.</w:t>
      </w:r>
    </w:p>
    <w:p w14:paraId="022C9ED8" w14:textId="59282E57" w:rsidR="00612F7F" w:rsidRPr="00F003C0" w:rsidRDefault="00612F7F" w:rsidP="00612F7F">
      <w:pPr>
        <w:pStyle w:val="Brdtext"/>
        <w:spacing w:before="118" w:line="232" w:lineRule="auto"/>
        <w:ind w:right="224"/>
      </w:pPr>
      <w:r>
        <w:t xml:space="preserve">Tänk på att innehållet i kunskapsstöden ska vara självständigt och inte beroende av länkat material, till exempel andra aktörers behandlingsrekommendationer. </w:t>
      </w:r>
      <w:r w:rsidR="0022366A">
        <w:t xml:space="preserve">Länkar till </w:t>
      </w:r>
      <w:r w:rsidR="007A6522">
        <w:t>a</w:t>
      </w:r>
      <w:r>
        <w:t>ndra aktörers behandlingsrekommendationer</w:t>
      </w:r>
      <w:r w:rsidRPr="00AE0AD8">
        <w:t xml:space="preserve"> </w:t>
      </w:r>
      <w:r>
        <w:t xml:space="preserve">får inte finnas med i brödtext, men kan tillåtas under </w:t>
      </w:r>
      <w:r w:rsidR="00146D44">
        <w:t>denna rubrik,</w:t>
      </w:r>
      <w:r>
        <w:t xml:space="preserve"> ”Relaterad information”</w:t>
      </w:r>
      <w:r w:rsidR="007A6522">
        <w:t xml:space="preserve"> </w:t>
      </w:r>
      <w:r w:rsidR="007A6522" w:rsidRPr="007A6522">
        <w:t>och ses då som ett lästips</w:t>
      </w:r>
      <w:r>
        <w:t>.</w:t>
      </w:r>
    </w:p>
    <w:p w14:paraId="7094D76F" w14:textId="77777777" w:rsidR="00997527" w:rsidRPr="00F003C0" w:rsidRDefault="00997527" w:rsidP="00D17512">
      <w:pPr>
        <w:pStyle w:val="Rubrik2"/>
      </w:pPr>
      <w:bookmarkStart w:id="118" w:name="_Toc132365241"/>
      <w:bookmarkStart w:id="119" w:name="_Toc180576380"/>
      <w:r w:rsidRPr="00F003C0">
        <w:t>Kompletterande underlag</w:t>
      </w:r>
      <w:bookmarkEnd w:id="118"/>
      <w:bookmarkEnd w:id="119"/>
    </w:p>
    <w:p w14:paraId="1919A4A7" w14:textId="77777777" w:rsidR="00997527" w:rsidRPr="00F003C0" w:rsidRDefault="00997527" w:rsidP="00997527">
      <w:pPr>
        <w:pStyle w:val="Brdtext"/>
        <w:spacing w:before="89" w:line="230" w:lineRule="auto"/>
      </w:pPr>
      <w:r>
        <w:t>B</w:t>
      </w:r>
      <w:r w:rsidRPr="00F003C0">
        <w:t>ifoga grund för rekommendation</w:t>
      </w:r>
      <w:r>
        <w:t xml:space="preserve">, </w:t>
      </w:r>
      <w:r w:rsidRPr="00F003C0">
        <w:t>eventuell konsekvensbeskrivning</w:t>
      </w:r>
      <w:r>
        <w:t xml:space="preserve"> och övriga bilagor</w:t>
      </w:r>
      <w:r w:rsidRPr="00F003C0">
        <w:t xml:space="preserve">. Lägg vid behov till kompletterande text. </w:t>
      </w:r>
    </w:p>
    <w:p w14:paraId="54679ED0" w14:textId="4CD12319" w:rsidR="00F35758" w:rsidRDefault="00997527" w:rsidP="00A77152">
      <w:pPr>
        <w:pStyle w:val="Brdtext"/>
        <w:spacing w:before="89" w:line="230" w:lineRule="auto"/>
      </w:pPr>
      <w:r w:rsidRPr="00F003C0">
        <w:t xml:space="preserve">Exempel på </w:t>
      </w:r>
      <w:r w:rsidR="00D6536B">
        <w:t>underrubriker</w:t>
      </w:r>
      <w:r w:rsidR="00C44570">
        <w:t xml:space="preserve"> är</w:t>
      </w:r>
      <w:r w:rsidRPr="00F003C0">
        <w:t xml:space="preserve"> </w:t>
      </w:r>
      <w:r>
        <w:t xml:space="preserve">Konsekvensbeskrivning, </w:t>
      </w:r>
      <w:r w:rsidRPr="00F003C0">
        <w:t>Grund</w:t>
      </w:r>
      <w:r>
        <w:t xml:space="preserve"> för rekommendation och </w:t>
      </w:r>
      <w:r w:rsidRPr="00F003C0">
        <w:t>Bilagor</w:t>
      </w:r>
      <w:r>
        <w:t>.</w:t>
      </w:r>
    </w:p>
    <w:p w14:paraId="00C98480" w14:textId="77777777" w:rsidR="00587D97" w:rsidRDefault="00587D97" w:rsidP="00A77152">
      <w:pPr>
        <w:pStyle w:val="Brdtext"/>
        <w:pBdr>
          <w:bottom w:val="single" w:sz="6" w:space="1" w:color="auto"/>
        </w:pBdr>
        <w:spacing w:before="89" w:line="230" w:lineRule="auto"/>
      </w:pPr>
    </w:p>
    <w:p w14:paraId="06B29430" w14:textId="3B6EF654" w:rsidR="00777AD0" w:rsidRDefault="00300C82" w:rsidP="006447EE">
      <w:pPr>
        <w:pStyle w:val="Rubrik1"/>
      </w:pPr>
      <w:bookmarkStart w:id="120" w:name="_Toc180576381"/>
      <w:r>
        <w:t>(</w:t>
      </w:r>
      <w:r w:rsidR="00777AD0">
        <w:t>Ämnesområden</w:t>
      </w:r>
      <w:r w:rsidR="00786C06">
        <w:t xml:space="preserve"> för kunskapsstöd</w:t>
      </w:r>
      <w:r>
        <w:t>)</w:t>
      </w:r>
      <w:bookmarkEnd w:id="120"/>
    </w:p>
    <w:p w14:paraId="30B4BE3E" w14:textId="77777777" w:rsidR="00FA6D86" w:rsidRDefault="00FA6D86" w:rsidP="00777AD0">
      <w:pPr>
        <w:pStyle w:val="Brdtext"/>
        <w:spacing w:before="89" w:line="230" w:lineRule="auto"/>
        <w:sectPr w:rsidR="00FA6D86" w:rsidSect="008F4895">
          <w:headerReference w:type="default" r:id="rId25"/>
          <w:footerReference w:type="default" r:id="rId26"/>
          <w:pgSz w:w="11906" w:h="16838"/>
          <w:pgMar w:top="2410" w:right="1418" w:bottom="709" w:left="1418" w:header="709" w:footer="328" w:gutter="0"/>
          <w:pgNumType w:start="1"/>
          <w:cols w:space="708"/>
          <w:titlePg/>
          <w:docGrid w:linePitch="360"/>
        </w:sectPr>
      </w:pPr>
    </w:p>
    <w:p w14:paraId="160B37E9" w14:textId="77777777" w:rsidR="00777AD0" w:rsidRDefault="00777AD0" w:rsidP="00777AD0">
      <w:pPr>
        <w:pStyle w:val="Brdtext"/>
        <w:spacing w:before="89" w:line="230" w:lineRule="auto"/>
      </w:pPr>
      <w:r>
        <w:t>Akuta tillstånd</w:t>
      </w:r>
    </w:p>
    <w:p w14:paraId="476CAF4D" w14:textId="77777777" w:rsidR="00777AD0" w:rsidRDefault="00777AD0" w:rsidP="00777AD0">
      <w:pPr>
        <w:pStyle w:val="Brdtext"/>
        <w:spacing w:before="89" w:line="230" w:lineRule="auto"/>
      </w:pPr>
      <w:r>
        <w:t>Allergi och överkänslighet</w:t>
      </w:r>
    </w:p>
    <w:p w14:paraId="2F8DE5A8" w14:textId="77777777" w:rsidR="00777AD0" w:rsidRDefault="00777AD0" w:rsidP="00777AD0">
      <w:pPr>
        <w:pStyle w:val="Brdtext"/>
        <w:spacing w:before="89" w:line="230" w:lineRule="auto"/>
      </w:pPr>
      <w:r>
        <w:t>Andningsvägar</w:t>
      </w:r>
    </w:p>
    <w:p w14:paraId="71B018D9" w14:textId="77777777" w:rsidR="00777AD0" w:rsidRDefault="00777AD0" w:rsidP="00777AD0">
      <w:pPr>
        <w:pStyle w:val="Brdtext"/>
        <w:spacing w:before="89" w:line="230" w:lineRule="auto"/>
      </w:pPr>
      <w:r>
        <w:t>Arbets- och miljömedicin</w:t>
      </w:r>
    </w:p>
    <w:p w14:paraId="0BB62D3A" w14:textId="77777777" w:rsidR="00777AD0" w:rsidRDefault="00777AD0" w:rsidP="00777AD0">
      <w:pPr>
        <w:pStyle w:val="Brdtext"/>
        <w:spacing w:before="89" w:line="230" w:lineRule="auto"/>
      </w:pPr>
      <w:r>
        <w:t>Barn- och ungdomshälsa</w:t>
      </w:r>
    </w:p>
    <w:p w14:paraId="66F1CF3A" w14:textId="77777777" w:rsidR="00777AD0" w:rsidRDefault="00777AD0" w:rsidP="00777AD0">
      <w:pPr>
        <w:pStyle w:val="Brdtext"/>
        <w:spacing w:before="89" w:line="230" w:lineRule="auto"/>
      </w:pPr>
      <w:r>
        <w:t>Blod och koagulation</w:t>
      </w:r>
    </w:p>
    <w:p w14:paraId="65A7D702" w14:textId="77777777" w:rsidR="00777AD0" w:rsidRDefault="00777AD0" w:rsidP="00777AD0">
      <w:pPr>
        <w:pStyle w:val="Brdtext"/>
        <w:spacing w:before="89" w:line="230" w:lineRule="auto"/>
      </w:pPr>
      <w:r>
        <w:t>Cancersjukdomar</w:t>
      </w:r>
    </w:p>
    <w:p w14:paraId="72F059FD" w14:textId="77777777" w:rsidR="00777AD0" w:rsidRDefault="00777AD0" w:rsidP="00777AD0">
      <w:pPr>
        <w:pStyle w:val="Brdtext"/>
        <w:spacing w:before="89" w:line="230" w:lineRule="auto"/>
      </w:pPr>
      <w:r>
        <w:t>Endokrina organ</w:t>
      </w:r>
    </w:p>
    <w:p w14:paraId="09B93F31" w14:textId="77777777" w:rsidR="00777AD0" w:rsidRDefault="00777AD0" w:rsidP="00777AD0">
      <w:pPr>
        <w:pStyle w:val="Brdtext"/>
        <w:spacing w:before="89" w:line="230" w:lineRule="auto"/>
      </w:pPr>
      <w:r>
        <w:t>Habilitering</w:t>
      </w:r>
    </w:p>
    <w:p w14:paraId="22B9ED14" w14:textId="77777777" w:rsidR="00777AD0" w:rsidRDefault="00777AD0" w:rsidP="00777AD0">
      <w:pPr>
        <w:pStyle w:val="Brdtext"/>
        <w:spacing w:before="89" w:line="230" w:lineRule="auto"/>
      </w:pPr>
      <w:r>
        <w:t>Hjärta och kärl</w:t>
      </w:r>
    </w:p>
    <w:p w14:paraId="51C8ED89" w14:textId="77777777" w:rsidR="00777AD0" w:rsidRDefault="00777AD0" w:rsidP="00777AD0">
      <w:pPr>
        <w:pStyle w:val="Brdtext"/>
        <w:spacing w:before="89" w:line="230" w:lineRule="auto"/>
      </w:pPr>
      <w:r>
        <w:t>Hud och kön</w:t>
      </w:r>
    </w:p>
    <w:p w14:paraId="244D6F5F" w14:textId="77777777" w:rsidR="00777AD0" w:rsidRDefault="00777AD0" w:rsidP="00777AD0">
      <w:pPr>
        <w:pStyle w:val="Brdtext"/>
        <w:spacing w:before="89" w:line="230" w:lineRule="auto"/>
      </w:pPr>
      <w:r>
        <w:t>Infektion och smittskydd</w:t>
      </w:r>
    </w:p>
    <w:p w14:paraId="49B657BE" w14:textId="77777777" w:rsidR="00777AD0" w:rsidRDefault="00777AD0" w:rsidP="00777AD0">
      <w:pPr>
        <w:pStyle w:val="Brdtext"/>
        <w:spacing w:before="89" w:line="230" w:lineRule="auto"/>
      </w:pPr>
      <w:r>
        <w:t>Kvinnohälsa</w:t>
      </w:r>
    </w:p>
    <w:p w14:paraId="7350F1C2" w14:textId="77777777" w:rsidR="00777AD0" w:rsidRDefault="00777AD0" w:rsidP="00777AD0">
      <w:pPr>
        <w:pStyle w:val="Brdtext"/>
        <w:spacing w:before="89" w:line="230" w:lineRule="auto"/>
      </w:pPr>
      <w:r>
        <w:t>Levnadsvanor</w:t>
      </w:r>
    </w:p>
    <w:p w14:paraId="0357823C" w14:textId="77777777" w:rsidR="00777AD0" w:rsidRDefault="00777AD0" w:rsidP="00777AD0">
      <w:pPr>
        <w:pStyle w:val="Brdtext"/>
        <w:spacing w:before="89" w:line="230" w:lineRule="auto"/>
      </w:pPr>
      <w:r>
        <w:t>Mage och tarm</w:t>
      </w:r>
    </w:p>
    <w:p w14:paraId="4F2BFADB" w14:textId="77777777" w:rsidR="00777AD0" w:rsidRDefault="00777AD0" w:rsidP="00777AD0">
      <w:pPr>
        <w:pStyle w:val="Brdtext"/>
        <w:spacing w:before="89" w:line="230" w:lineRule="auto"/>
      </w:pPr>
      <w:r>
        <w:t>Mäns hälsa</w:t>
      </w:r>
    </w:p>
    <w:p w14:paraId="65439333" w14:textId="77777777" w:rsidR="00777AD0" w:rsidRDefault="00777AD0" w:rsidP="00777AD0">
      <w:pPr>
        <w:pStyle w:val="Brdtext"/>
        <w:spacing w:before="89" w:line="230" w:lineRule="auto"/>
      </w:pPr>
      <w:r>
        <w:t>Nervsystem och smärta</w:t>
      </w:r>
    </w:p>
    <w:p w14:paraId="6C72FE17" w14:textId="77777777" w:rsidR="00777AD0" w:rsidRDefault="00777AD0" w:rsidP="00777AD0">
      <w:pPr>
        <w:pStyle w:val="Brdtext"/>
        <w:spacing w:before="89" w:line="230" w:lineRule="auto"/>
      </w:pPr>
      <w:r>
        <w:t xml:space="preserve">Njurar och </w:t>
      </w:r>
      <w:proofErr w:type="spellStart"/>
      <w:r>
        <w:t>urogenitala</w:t>
      </w:r>
      <w:proofErr w:type="spellEnd"/>
      <w:r>
        <w:t xml:space="preserve"> organ</w:t>
      </w:r>
    </w:p>
    <w:p w14:paraId="128AAE25" w14:textId="77777777" w:rsidR="00777AD0" w:rsidRDefault="00777AD0" w:rsidP="00777AD0">
      <w:pPr>
        <w:pStyle w:val="Brdtext"/>
        <w:spacing w:before="89" w:line="230" w:lineRule="auto"/>
      </w:pPr>
      <w:r>
        <w:t>Palliativ vård</w:t>
      </w:r>
    </w:p>
    <w:p w14:paraId="6D478998" w14:textId="77777777" w:rsidR="00777AD0" w:rsidRDefault="00777AD0" w:rsidP="00777AD0">
      <w:pPr>
        <w:pStyle w:val="Brdtext"/>
        <w:spacing w:before="89" w:line="230" w:lineRule="auto"/>
      </w:pPr>
      <w:r>
        <w:t>Psykisk hälsa</w:t>
      </w:r>
    </w:p>
    <w:p w14:paraId="6C768959" w14:textId="77777777" w:rsidR="00777AD0" w:rsidRDefault="00777AD0" w:rsidP="00777AD0">
      <w:pPr>
        <w:pStyle w:val="Brdtext"/>
        <w:spacing w:before="89" w:line="230" w:lineRule="auto"/>
      </w:pPr>
      <w:r>
        <w:t>Rehabilitering</w:t>
      </w:r>
    </w:p>
    <w:p w14:paraId="1A80025C" w14:textId="77777777" w:rsidR="00777AD0" w:rsidRDefault="00777AD0" w:rsidP="00777AD0">
      <w:pPr>
        <w:pStyle w:val="Brdtext"/>
        <w:spacing w:before="89" w:line="230" w:lineRule="auto"/>
      </w:pPr>
      <w:r>
        <w:t>Reumatiska sjukdomar</w:t>
      </w:r>
    </w:p>
    <w:p w14:paraId="3BE753F8" w14:textId="77777777" w:rsidR="00777AD0" w:rsidRDefault="00777AD0" w:rsidP="00777AD0">
      <w:pPr>
        <w:pStyle w:val="Brdtext"/>
        <w:spacing w:before="89" w:line="230" w:lineRule="auto"/>
      </w:pPr>
      <w:r>
        <w:t>Rörelseorganen</w:t>
      </w:r>
    </w:p>
    <w:p w14:paraId="348D350D" w14:textId="77777777" w:rsidR="00777AD0" w:rsidRDefault="00777AD0" w:rsidP="00777AD0">
      <w:pPr>
        <w:pStyle w:val="Brdtext"/>
        <w:spacing w:before="89" w:line="230" w:lineRule="auto"/>
      </w:pPr>
      <w:r>
        <w:t>Symtom</w:t>
      </w:r>
    </w:p>
    <w:p w14:paraId="2838F30A" w14:textId="77777777" w:rsidR="00777AD0" w:rsidRDefault="00777AD0" w:rsidP="00777AD0">
      <w:pPr>
        <w:pStyle w:val="Brdtext"/>
        <w:spacing w:before="89" w:line="230" w:lineRule="auto"/>
      </w:pPr>
      <w:r>
        <w:t>Äldres hälsa</w:t>
      </w:r>
    </w:p>
    <w:p w14:paraId="2BD08CC4" w14:textId="77777777" w:rsidR="00777AD0" w:rsidRDefault="00777AD0" w:rsidP="00777AD0">
      <w:pPr>
        <w:pStyle w:val="Brdtext"/>
        <w:spacing w:before="89" w:line="230" w:lineRule="auto"/>
      </w:pPr>
      <w:r>
        <w:t>Ögon</w:t>
      </w:r>
    </w:p>
    <w:p w14:paraId="1E6E4147" w14:textId="7AB515A3" w:rsidR="00587D97" w:rsidRDefault="00777AD0" w:rsidP="00777AD0">
      <w:pPr>
        <w:pStyle w:val="Brdtext"/>
        <w:spacing w:before="89" w:line="230" w:lineRule="auto"/>
      </w:pPr>
      <w:r>
        <w:t>Öron, näsa och hals</w:t>
      </w:r>
    </w:p>
    <w:p w14:paraId="20F30E31" w14:textId="77777777" w:rsidR="00FA6D86" w:rsidRDefault="00FA6D86" w:rsidP="00A77152">
      <w:pPr>
        <w:pStyle w:val="Brdtext"/>
        <w:spacing w:before="89" w:line="230" w:lineRule="auto"/>
        <w:sectPr w:rsidR="00FA6D86" w:rsidSect="008F4895">
          <w:type w:val="continuous"/>
          <w:pgSz w:w="11906" w:h="16838"/>
          <w:pgMar w:top="2410" w:right="1418" w:bottom="709" w:left="1418" w:header="709" w:footer="328" w:gutter="0"/>
          <w:pgNumType w:start="1"/>
          <w:cols w:num="3" w:space="708"/>
          <w:titlePg/>
          <w:docGrid w:linePitch="360"/>
        </w:sectPr>
      </w:pPr>
    </w:p>
    <w:p w14:paraId="0F798B56" w14:textId="77777777" w:rsidR="00F52E53" w:rsidRDefault="00F52E53" w:rsidP="00A77152">
      <w:pPr>
        <w:pStyle w:val="Brdtext"/>
        <w:spacing w:before="89" w:line="230" w:lineRule="auto"/>
      </w:pPr>
    </w:p>
    <w:p w14:paraId="0DE05BD7" w14:textId="77777777" w:rsidR="00A77152" w:rsidRPr="00A77152" w:rsidRDefault="00A77152" w:rsidP="00A77152"/>
    <w:sectPr w:rsidR="00A77152" w:rsidRPr="00A77152" w:rsidSect="008F4895">
      <w:type w:val="continuous"/>
      <w:pgSz w:w="11906" w:h="16838"/>
      <w:pgMar w:top="2410" w:right="1418" w:bottom="709" w:left="1418" w:header="709" w:footer="3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CD2E1" w14:textId="77777777" w:rsidR="00D25E81" w:rsidRDefault="00D25E81" w:rsidP="005C3ABE">
      <w:pPr>
        <w:spacing w:after="0"/>
      </w:pPr>
      <w:r>
        <w:separator/>
      </w:r>
    </w:p>
  </w:endnote>
  <w:endnote w:type="continuationSeparator" w:id="0">
    <w:p w14:paraId="33CE62EE" w14:textId="77777777" w:rsidR="00D25E81" w:rsidRDefault="00D25E81" w:rsidP="005C3ABE">
      <w:pPr>
        <w:spacing w:after="0"/>
      </w:pPr>
      <w:r>
        <w:continuationSeparator/>
      </w:r>
    </w:p>
  </w:endnote>
  <w:endnote w:type="continuationNotice" w:id="1">
    <w:p w14:paraId="556DE768" w14:textId="77777777" w:rsidR="00D25E81" w:rsidRDefault="00D25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E278" w14:textId="77777777" w:rsidR="005C3ABE" w:rsidRPr="005C3ABE" w:rsidRDefault="0070349E" w:rsidP="00D40313">
    <w:pPr>
      <w:pStyle w:val="Sidfot"/>
      <w:spacing w:before="1440"/>
      <w:ind w:left="-567"/>
      <w:rPr>
        <w:rStyle w:val="Sidnummer"/>
      </w:rPr>
    </w:pPr>
    <w:r>
      <w:rPr>
        <w:rFonts w:ascii="Times New Roman" w:hAnsi="Times New Roman"/>
        <w:noProof/>
        <w:szCs w:val="24"/>
      </w:rPr>
      <w:drawing>
        <wp:anchor distT="0" distB="0" distL="114300" distR="114300" simplePos="0" relativeHeight="251658240" behindDoc="0" locked="0" layoutInCell="1" allowOverlap="1" wp14:anchorId="007FBCED" wp14:editId="3F7F8EE3">
          <wp:simplePos x="0" y="0"/>
          <wp:positionH relativeFrom="page">
            <wp:posOffset>6156960</wp:posOffset>
          </wp:positionH>
          <wp:positionV relativeFrom="page">
            <wp:posOffset>9865360</wp:posOffset>
          </wp:positionV>
          <wp:extent cx="979200" cy="460800"/>
          <wp:effectExtent l="0" t="0" r="0" b="0"/>
          <wp:wrapSquare wrapText="bothSides"/>
          <wp:docPr id="250404791" name="Bildobjekt 250404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9200" cy="460800"/>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r w:rsidR="00C66CE3" w:rsidRPr="00C66CE3">
      <w:rPr>
        <w:rStyle w:val="Sidnummer"/>
      </w:rPr>
      <w:fldChar w:fldCharType="begin"/>
    </w:r>
    <w:r w:rsidR="00C66CE3" w:rsidRPr="00C66CE3">
      <w:rPr>
        <w:rStyle w:val="Sidnummer"/>
      </w:rPr>
      <w:instrText>PAGE   \* MERGEFORMAT</w:instrText>
    </w:r>
    <w:r w:rsidR="00C66CE3" w:rsidRPr="00C66CE3">
      <w:rPr>
        <w:rStyle w:val="Sidnummer"/>
      </w:rPr>
      <w:fldChar w:fldCharType="separate"/>
    </w:r>
    <w:r w:rsidR="004F1908">
      <w:rPr>
        <w:rStyle w:val="Sidnummer"/>
        <w:noProof/>
      </w:rPr>
      <w:t>1</w:t>
    </w:r>
    <w:r w:rsidR="00C66CE3" w:rsidRPr="00C66CE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977BF" w14:textId="77777777" w:rsidR="00D25E81" w:rsidRDefault="00D25E81" w:rsidP="005C3ABE">
      <w:pPr>
        <w:spacing w:after="0"/>
      </w:pPr>
      <w:r>
        <w:separator/>
      </w:r>
    </w:p>
  </w:footnote>
  <w:footnote w:type="continuationSeparator" w:id="0">
    <w:p w14:paraId="0C58A142" w14:textId="77777777" w:rsidR="00D25E81" w:rsidRDefault="00D25E81" w:rsidP="005C3ABE">
      <w:pPr>
        <w:spacing w:after="0"/>
      </w:pPr>
      <w:r>
        <w:continuationSeparator/>
      </w:r>
    </w:p>
  </w:footnote>
  <w:footnote w:type="continuationNotice" w:id="1">
    <w:p w14:paraId="0C3ED72B" w14:textId="77777777" w:rsidR="00D25E81" w:rsidRDefault="00D25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52FD" w14:textId="77777777" w:rsidR="00511DD2" w:rsidRDefault="00511DD2" w:rsidP="00511DD2">
    <w:pPr>
      <w:pStyle w:val="Sidhuvud"/>
      <w:tabs>
        <w:tab w:val="left" w:pos="4536"/>
      </w:tabs>
      <w:spacing w:after="0"/>
    </w:pPr>
    <w:r>
      <w:t>K</w:t>
    </w:r>
    <w:r w:rsidR="00366E48">
      <w:t>li</w:t>
    </w:r>
    <w:r w:rsidR="004C09DB">
      <w:t>niskt kunskapsstöd [XXX ange namn]</w:t>
    </w:r>
    <w:r w:rsidR="00366E48">
      <w:tab/>
    </w:r>
    <w:r w:rsidR="00366E48">
      <w:tab/>
    </w:r>
    <w:r w:rsidR="00366E48">
      <w:tab/>
      <w:t xml:space="preserve">Beslutsdatum </w:t>
    </w:r>
    <w:r w:rsidR="00366E48">
      <w:rPr>
        <w:sz w:val="14"/>
        <w:szCs w:val="20"/>
      </w:rPr>
      <w:t>[</w:t>
    </w:r>
    <w:proofErr w:type="spellStart"/>
    <w:r w:rsidR="00366E48">
      <w:t>xxxx-xx-xx</w:t>
    </w:r>
    <w:proofErr w:type="spellEnd"/>
    <w:r w:rsidR="00366E48">
      <w:t>] (om versionen är remissversion, skriv det här)</w:t>
    </w:r>
    <w:r w:rsidR="004C09DB">
      <w:t xml:space="preserve">  </w:t>
    </w:r>
  </w:p>
  <w:p w14:paraId="639B8EF2" w14:textId="77777777" w:rsidR="00511DD2" w:rsidRDefault="00511DD2" w:rsidP="00511DD2">
    <w:pPr>
      <w:pStyle w:val="Sidhuvud"/>
      <w:tabs>
        <w:tab w:val="left" w:pos="4536"/>
      </w:tabs>
      <w:spacing w:after="0"/>
    </w:pPr>
  </w:p>
  <w:p w14:paraId="61C7CE5A" w14:textId="77777777" w:rsidR="004C09DB" w:rsidRDefault="00511DD2" w:rsidP="00511DD2">
    <w:pPr>
      <w:pStyle w:val="Sidhuvud"/>
      <w:tabs>
        <w:tab w:val="left" w:pos="4536"/>
      </w:tabs>
      <w:spacing w:after="0"/>
    </w:pPr>
    <w:r>
      <w:t xml:space="preserve">Nationellt programområde för [XXX ange område]         </w:t>
    </w:r>
  </w:p>
  <w:p w14:paraId="494436E0" w14:textId="77777777" w:rsidR="00511DD2" w:rsidRDefault="004C09DB" w:rsidP="00511DD2">
    <w:pPr>
      <w:pStyle w:val="Sidhuvud"/>
      <w:tabs>
        <w:tab w:val="left" w:pos="4536"/>
      </w:tabs>
      <w:spacing w:after="0"/>
    </w:pPr>
    <w:r>
      <w:t xml:space="preserve">v. </w:t>
    </w:r>
    <w:r w:rsidR="002F4349">
      <w:t>[</w:t>
    </w:r>
    <w:r>
      <w:t>X</w:t>
    </w:r>
    <w:r w:rsidR="002F4349">
      <w:t xml:space="preserve"> ange version</w:t>
    </w:r>
    <w:r w:rsidR="00410C2A">
      <w:t>s</w:t>
    </w:r>
    <w:r w:rsidR="002F4349">
      <w:t>nummer]</w:t>
    </w:r>
    <w:r w:rsidR="00511DD2">
      <w:t xml:space="preserve">                                                       </w:t>
    </w:r>
    <w:r w:rsidR="00511DD2">
      <w:tab/>
      <w:t xml:space="preserve">          </w:t>
    </w:r>
  </w:p>
  <w:p w14:paraId="58FA0398" w14:textId="77777777" w:rsidR="00511DD2" w:rsidRDefault="00511DD2" w:rsidP="00511DD2">
    <w:pPr>
      <w:pStyle w:val="Sidhuvud"/>
      <w:tabs>
        <w:tab w:val="left" w:pos="4536"/>
      </w:tabs>
      <w:spacing w:after="0"/>
    </w:pPr>
    <w:r>
      <w:tab/>
    </w:r>
    <w:r>
      <w:tab/>
    </w:r>
  </w:p>
  <w:p w14:paraId="0A68BE5B" w14:textId="77777777" w:rsidR="006A7538" w:rsidRDefault="006A7538" w:rsidP="00AE71C8">
    <w:pPr>
      <w:pStyle w:val="Sidhuvud"/>
      <w:tabs>
        <w:tab w:val="clear" w:pos="3969"/>
        <w:tab w:val="clear" w:pos="4536"/>
        <w:tab w:val="clear" w:pos="9072"/>
        <w:tab w:val="left" w:pos="83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150583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F5C6A7A"/>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DBA1A2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4C085A2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B5CC4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21B29"/>
    <w:multiLevelType w:val="hybridMultilevel"/>
    <w:tmpl w:val="548CE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3737FFE"/>
    <w:multiLevelType w:val="multilevel"/>
    <w:tmpl w:val="5B424DB6"/>
    <w:numStyleLink w:val="KSAlfanumrubriker"/>
  </w:abstractNum>
  <w:abstractNum w:abstractNumId="7" w15:restartNumberingAfterBreak="0">
    <w:nsid w:val="03CF390F"/>
    <w:multiLevelType w:val="hybridMultilevel"/>
    <w:tmpl w:val="8DD0D2FC"/>
    <w:lvl w:ilvl="0" w:tplc="BF3A9218">
      <w:start w:val="1"/>
      <w:numFmt w:val="bullet"/>
      <w:lvlText w:val=""/>
      <w:lvlJc w:val="left"/>
      <w:pPr>
        <w:ind w:left="1310" w:hanging="360"/>
      </w:pPr>
      <w:rPr>
        <w:rFonts w:ascii="Symbol" w:hAnsi="Symbol" w:hint="default"/>
      </w:rPr>
    </w:lvl>
    <w:lvl w:ilvl="1" w:tplc="041D0003">
      <w:start w:val="1"/>
      <w:numFmt w:val="bullet"/>
      <w:lvlText w:val="o"/>
      <w:lvlJc w:val="left"/>
      <w:pPr>
        <w:ind w:left="2030" w:hanging="360"/>
      </w:pPr>
      <w:rPr>
        <w:rFonts w:ascii="Courier New" w:hAnsi="Courier New" w:cs="Courier New" w:hint="default"/>
      </w:rPr>
    </w:lvl>
    <w:lvl w:ilvl="2" w:tplc="041D0005">
      <w:start w:val="1"/>
      <w:numFmt w:val="bullet"/>
      <w:lvlText w:val=""/>
      <w:lvlJc w:val="left"/>
      <w:pPr>
        <w:ind w:left="2750" w:hanging="360"/>
      </w:pPr>
      <w:rPr>
        <w:rFonts w:ascii="Wingdings" w:hAnsi="Wingdings" w:hint="default"/>
      </w:rPr>
    </w:lvl>
    <w:lvl w:ilvl="3" w:tplc="041D0001">
      <w:start w:val="1"/>
      <w:numFmt w:val="bullet"/>
      <w:lvlText w:val=""/>
      <w:lvlJc w:val="left"/>
      <w:pPr>
        <w:ind w:left="3470" w:hanging="360"/>
      </w:pPr>
      <w:rPr>
        <w:rFonts w:ascii="Symbol" w:hAnsi="Symbol" w:hint="default"/>
      </w:rPr>
    </w:lvl>
    <w:lvl w:ilvl="4" w:tplc="041D0003">
      <w:start w:val="1"/>
      <w:numFmt w:val="bullet"/>
      <w:lvlText w:val="o"/>
      <w:lvlJc w:val="left"/>
      <w:pPr>
        <w:ind w:left="4190" w:hanging="360"/>
      </w:pPr>
      <w:rPr>
        <w:rFonts w:ascii="Courier New" w:hAnsi="Courier New" w:cs="Courier New" w:hint="default"/>
      </w:rPr>
    </w:lvl>
    <w:lvl w:ilvl="5" w:tplc="041D0005">
      <w:start w:val="1"/>
      <w:numFmt w:val="bullet"/>
      <w:lvlText w:val=""/>
      <w:lvlJc w:val="left"/>
      <w:pPr>
        <w:ind w:left="4910" w:hanging="360"/>
      </w:pPr>
      <w:rPr>
        <w:rFonts w:ascii="Wingdings" w:hAnsi="Wingdings" w:hint="default"/>
      </w:rPr>
    </w:lvl>
    <w:lvl w:ilvl="6" w:tplc="041D0001">
      <w:start w:val="1"/>
      <w:numFmt w:val="bullet"/>
      <w:lvlText w:val=""/>
      <w:lvlJc w:val="left"/>
      <w:pPr>
        <w:ind w:left="5630" w:hanging="360"/>
      </w:pPr>
      <w:rPr>
        <w:rFonts w:ascii="Symbol" w:hAnsi="Symbol" w:hint="default"/>
      </w:rPr>
    </w:lvl>
    <w:lvl w:ilvl="7" w:tplc="041D0003">
      <w:start w:val="1"/>
      <w:numFmt w:val="bullet"/>
      <w:lvlText w:val="o"/>
      <w:lvlJc w:val="left"/>
      <w:pPr>
        <w:ind w:left="6350" w:hanging="360"/>
      </w:pPr>
      <w:rPr>
        <w:rFonts w:ascii="Courier New" w:hAnsi="Courier New" w:cs="Courier New" w:hint="default"/>
      </w:rPr>
    </w:lvl>
    <w:lvl w:ilvl="8" w:tplc="041D0005">
      <w:start w:val="1"/>
      <w:numFmt w:val="bullet"/>
      <w:lvlText w:val=""/>
      <w:lvlJc w:val="left"/>
      <w:pPr>
        <w:ind w:left="7070" w:hanging="360"/>
      </w:pPr>
      <w:rPr>
        <w:rFonts w:ascii="Wingdings" w:hAnsi="Wingdings" w:hint="default"/>
      </w:rPr>
    </w:lvl>
  </w:abstractNum>
  <w:abstractNum w:abstractNumId="8" w15:restartNumberingAfterBreak="0">
    <w:nsid w:val="0D0933F4"/>
    <w:multiLevelType w:val="hybridMultilevel"/>
    <w:tmpl w:val="B7CC9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0D9135BF"/>
    <w:multiLevelType w:val="hybridMultilevel"/>
    <w:tmpl w:val="21C279D0"/>
    <w:lvl w:ilvl="0" w:tplc="D8C6A17C">
      <w:numFmt w:val="bullet"/>
      <w:lvlText w:val="•"/>
      <w:lvlJc w:val="left"/>
      <w:pPr>
        <w:ind w:left="1287" w:hanging="360"/>
      </w:pPr>
      <w:rPr>
        <w:rFonts w:ascii="Times New Roman" w:eastAsia="Times New Roman" w:hAnsi="Times New Roman" w:cs="Times New Roman"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hint="default"/>
      </w:rPr>
    </w:lvl>
    <w:lvl w:ilvl="3" w:tplc="041D0001">
      <w:start w:val="1"/>
      <w:numFmt w:val="bullet"/>
      <w:lvlText w:val=""/>
      <w:lvlJc w:val="left"/>
      <w:pPr>
        <w:ind w:left="3447" w:hanging="360"/>
      </w:pPr>
      <w:rPr>
        <w:rFonts w:ascii="Symbol" w:hAnsi="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hint="default"/>
      </w:rPr>
    </w:lvl>
    <w:lvl w:ilvl="6" w:tplc="041D0001">
      <w:start w:val="1"/>
      <w:numFmt w:val="bullet"/>
      <w:lvlText w:val=""/>
      <w:lvlJc w:val="left"/>
      <w:pPr>
        <w:ind w:left="5607" w:hanging="360"/>
      </w:pPr>
      <w:rPr>
        <w:rFonts w:ascii="Symbol" w:hAnsi="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hint="default"/>
      </w:rPr>
    </w:lvl>
  </w:abstractNum>
  <w:abstractNum w:abstractNumId="10" w15:restartNumberingAfterBreak="0">
    <w:nsid w:val="104F6236"/>
    <w:multiLevelType w:val="multilevel"/>
    <w:tmpl w:val="A4B8B558"/>
    <w:numStyleLink w:val="Listformatnumreradlista"/>
  </w:abstractNum>
  <w:abstractNum w:abstractNumId="11" w15:restartNumberingAfterBreak="0">
    <w:nsid w:val="13B07E4B"/>
    <w:multiLevelType w:val="multilevel"/>
    <w:tmpl w:val="45B6B8C0"/>
    <w:numStyleLink w:val="KSRubriknumrering"/>
  </w:abstractNum>
  <w:abstractNum w:abstractNumId="12" w15:restartNumberingAfterBreak="0">
    <w:nsid w:val="157438A0"/>
    <w:multiLevelType w:val="multilevel"/>
    <w:tmpl w:val="54026AD2"/>
    <w:numStyleLink w:val="Listformatpunktlista"/>
  </w:abstractNum>
  <w:abstractNum w:abstractNumId="13" w15:restartNumberingAfterBreak="0">
    <w:nsid w:val="175C62D2"/>
    <w:multiLevelType w:val="hybridMultilevel"/>
    <w:tmpl w:val="7C0E90A8"/>
    <w:lvl w:ilvl="0" w:tplc="3B0229C2">
      <w:numFmt w:val="bullet"/>
      <w:lvlText w:val="•"/>
      <w:lvlJc w:val="left"/>
      <w:pPr>
        <w:ind w:left="720" w:hanging="360"/>
      </w:pPr>
      <w:rPr>
        <w:rFonts w:ascii="Calibri" w:eastAsiaTheme="minorHAnsi" w:hAnsi="Calibri" w:cs="Calibri" w:hint="default"/>
        <w:i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A14388C"/>
    <w:multiLevelType w:val="multilevel"/>
    <w:tmpl w:val="A4B8B558"/>
    <w:styleLink w:val="Listformatnumreradlista"/>
    <w:lvl w:ilvl="0">
      <w:start w:val="1"/>
      <w:numFmt w:val="decimal"/>
      <w:pStyle w:val="Numreradlista"/>
      <w:lvlText w:val="%1."/>
      <w:lvlJc w:val="left"/>
      <w:pPr>
        <w:ind w:left="357" w:hanging="357"/>
      </w:pPr>
      <w:rPr>
        <w:rFonts w:hint="default"/>
      </w:rPr>
    </w:lvl>
    <w:lvl w:ilvl="1">
      <w:start w:val="1"/>
      <w:numFmt w:val="decimal"/>
      <w:pStyle w:val="Numreradlista2"/>
      <w:lvlText w:val="%1.%2"/>
      <w:lvlJc w:val="left"/>
      <w:pPr>
        <w:ind w:left="714" w:hanging="357"/>
      </w:pPr>
      <w:rPr>
        <w:rFonts w:hint="default"/>
      </w:rPr>
    </w:lvl>
    <w:lvl w:ilvl="2">
      <w:start w:val="1"/>
      <w:numFmt w:val="decimal"/>
      <w:pStyle w:val="Numreradlista3"/>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1B4B4987"/>
    <w:multiLevelType w:val="hybridMultilevel"/>
    <w:tmpl w:val="70724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E47E78"/>
    <w:multiLevelType w:val="multilevel"/>
    <w:tmpl w:val="F318A7C2"/>
    <w:lvl w:ilvl="0">
      <w:start w:val="1"/>
      <w:numFmt w:val="decimal"/>
      <w:pStyle w:val="Rubrik1Numrerad"/>
      <w:lvlText w:val="%1."/>
      <w:lvlJc w:val="left"/>
      <w:pPr>
        <w:ind w:left="680" w:hanging="680"/>
      </w:pPr>
      <w:rPr>
        <w:rFonts w:hint="default"/>
      </w:rPr>
    </w:lvl>
    <w:lvl w:ilvl="1">
      <w:start w:val="1"/>
      <w:numFmt w:val="decimal"/>
      <w:pStyle w:val="Rubrik2Numrerad"/>
      <w:lvlText w:val="%1.%2."/>
      <w:lvlJc w:val="left"/>
      <w:pPr>
        <w:ind w:left="907" w:hanging="907"/>
      </w:pPr>
      <w:rPr>
        <w:rFonts w:hint="default"/>
      </w:rPr>
    </w:lvl>
    <w:lvl w:ilvl="2">
      <w:start w:val="1"/>
      <w:numFmt w:val="decimal"/>
      <w:pStyle w:val="Rubrik3Numrerad"/>
      <w:lvlText w:val="%1.%2.%3."/>
      <w:lvlJc w:val="left"/>
      <w:pPr>
        <w:ind w:left="1134" w:hanging="1134"/>
      </w:pPr>
      <w:rPr>
        <w:rFonts w:hint="default"/>
      </w:rPr>
    </w:lvl>
    <w:lvl w:ilvl="3">
      <w:start w:val="1"/>
      <w:numFmt w:val="decimal"/>
      <w:pStyle w:val="Rubrik4Numrerad"/>
      <w:lvlText w:val="%1.%2.%3.%4."/>
      <w:lvlJc w:val="left"/>
      <w:pPr>
        <w:ind w:left="1247" w:hanging="1247"/>
      </w:pPr>
      <w:rPr>
        <w:rFonts w:hint="default"/>
      </w:rPr>
    </w:lvl>
    <w:lvl w:ilvl="4">
      <w:start w:val="1"/>
      <w:numFmt w:val="decimal"/>
      <w:pStyle w:val="Rubrik5Numrerad"/>
      <w:lvlText w:val="%1.%2.%3.%4.%5."/>
      <w:lvlJc w:val="left"/>
      <w:pPr>
        <w:ind w:left="1361" w:hanging="1361"/>
      </w:pPr>
      <w:rPr>
        <w:rFonts w:hint="default"/>
      </w:rPr>
    </w:lvl>
    <w:lvl w:ilvl="5">
      <w:start w:val="1"/>
      <w:numFmt w:val="decimal"/>
      <w:pStyle w:val="Rubrik6Numrerad"/>
      <w:lvlText w:val="%1.%2.%3.%4.%5.%6."/>
      <w:lvlJc w:val="left"/>
      <w:pPr>
        <w:ind w:left="1474" w:hanging="147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2C0E44"/>
    <w:multiLevelType w:val="hybridMultilevel"/>
    <w:tmpl w:val="E05821EE"/>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34077C6"/>
    <w:multiLevelType w:val="multilevel"/>
    <w:tmpl w:val="7B32A094"/>
    <w:numStyleLink w:val="Kapitelnumrering"/>
  </w:abstractNum>
  <w:abstractNum w:abstractNumId="19" w15:restartNumberingAfterBreak="0">
    <w:nsid w:val="2DF417EE"/>
    <w:multiLevelType w:val="hybridMultilevel"/>
    <w:tmpl w:val="519C5738"/>
    <w:lvl w:ilvl="0" w:tplc="D8C6A17C">
      <w:numFmt w:val="bullet"/>
      <w:lvlText w:val="•"/>
      <w:lvlJc w:val="left"/>
      <w:pPr>
        <w:ind w:left="1080" w:hanging="72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0126264"/>
    <w:multiLevelType w:val="hybridMultilevel"/>
    <w:tmpl w:val="9EC0B15A"/>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38490F61"/>
    <w:multiLevelType w:val="multilevel"/>
    <w:tmpl w:val="45B6B8C0"/>
    <w:numStyleLink w:val="KSRubriknumrering"/>
  </w:abstractNum>
  <w:abstractNum w:abstractNumId="22" w15:restartNumberingAfterBreak="0">
    <w:nsid w:val="39D25ED0"/>
    <w:multiLevelType w:val="multilevel"/>
    <w:tmpl w:val="54026AD2"/>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26155B1"/>
    <w:multiLevelType w:val="multilevel"/>
    <w:tmpl w:val="45B6B8C0"/>
    <w:styleLink w:val="KSRubriknumrering"/>
    <w:lvl w:ilvl="0">
      <w:start w:val="1"/>
      <w:numFmt w:val="decimal"/>
      <w:pStyle w:val="Numreradrubrik1"/>
      <w:lvlText w:val="%1."/>
      <w:lvlJc w:val="left"/>
      <w:pPr>
        <w:tabs>
          <w:tab w:val="num" w:pos="794"/>
        </w:tabs>
        <w:ind w:left="794" w:hanging="794"/>
      </w:pPr>
      <w:rPr>
        <w:rFonts w:hint="default"/>
      </w:rPr>
    </w:lvl>
    <w:lvl w:ilvl="1">
      <w:start w:val="1"/>
      <w:numFmt w:val="decimal"/>
      <w:pStyle w:val="Numreradrubrik2"/>
      <w:lvlText w:val="%1.%2"/>
      <w:lvlJc w:val="left"/>
      <w:pPr>
        <w:tabs>
          <w:tab w:val="num" w:pos="794"/>
        </w:tabs>
        <w:ind w:left="794" w:hanging="794"/>
      </w:pPr>
      <w:rPr>
        <w:rFonts w:hint="default"/>
      </w:rPr>
    </w:lvl>
    <w:lvl w:ilvl="2">
      <w:start w:val="1"/>
      <w:numFmt w:val="decimal"/>
      <w:pStyle w:val="Numreradrubrik3"/>
      <w:lvlText w:val="%1.%2.%3"/>
      <w:lvlJc w:val="left"/>
      <w:pPr>
        <w:tabs>
          <w:tab w:val="num" w:pos="794"/>
        </w:tabs>
        <w:ind w:left="794" w:hanging="794"/>
      </w:pPr>
      <w:rPr>
        <w:rFonts w:hint="default"/>
      </w:rPr>
    </w:lvl>
    <w:lvl w:ilvl="3">
      <w:start w:val="1"/>
      <w:numFmt w:val="decimal"/>
      <w:pStyle w:val="Numreradrubrik4"/>
      <w:lvlText w:val="%1.%2.%3.%4"/>
      <w:lvlJc w:val="left"/>
      <w:pPr>
        <w:tabs>
          <w:tab w:val="num" w:pos="794"/>
        </w:tabs>
        <w:ind w:left="794" w:hanging="794"/>
      </w:pPr>
      <w:rPr>
        <w:rFonts w:hint="default"/>
      </w:rPr>
    </w:lvl>
    <w:lvl w:ilvl="4">
      <w:start w:val="1"/>
      <w:numFmt w:val="lowerLetter"/>
      <w:lvlText w:val="(%5)"/>
      <w:lvlJc w:val="left"/>
      <w:pPr>
        <w:tabs>
          <w:tab w:val="num" w:pos="397"/>
        </w:tabs>
        <w:ind w:left="794" w:hanging="794"/>
      </w:pPr>
      <w:rPr>
        <w:rFonts w:hint="default"/>
      </w:rPr>
    </w:lvl>
    <w:lvl w:ilvl="5">
      <w:start w:val="1"/>
      <w:numFmt w:val="lowerRoman"/>
      <w:lvlText w:val="(%6)"/>
      <w:lvlJc w:val="left"/>
      <w:pPr>
        <w:tabs>
          <w:tab w:val="num" w:pos="397"/>
        </w:tabs>
        <w:ind w:left="794" w:hanging="794"/>
      </w:pPr>
      <w:rPr>
        <w:rFonts w:hint="default"/>
      </w:rPr>
    </w:lvl>
    <w:lvl w:ilvl="6">
      <w:start w:val="1"/>
      <w:numFmt w:val="decimal"/>
      <w:lvlText w:val="%7."/>
      <w:lvlJc w:val="left"/>
      <w:pPr>
        <w:tabs>
          <w:tab w:val="num" w:pos="397"/>
        </w:tabs>
        <w:ind w:left="794" w:hanging="794"/>
      </w:pPr>
      <w:rPr>
        <w:rFonts w:hint="default"/>
      </w:rPr>
    </w:lvl>
    <w:lvl w:ilvl="7">
      <w:start w:val="1"/>
      <w:numFmt w:val="lowerLetter"/>
      <w:lvlText w:val="%8."/>
      <w:lvlJc w:val="left"/>
      <w:pPr>
        <w:tabs>
          <w:tab w:val="num" w:pos="397"/>
        </w:tabs>
        <w:ind w:left="794" w:hanging="794"/>
      </w:pPr>
      <w:rPr>
        <w:rFonts w:hint="default"/>
      </w:rPr>
    </w:lvl>
    <w:lvl w:ilvl="8">
      <w:start w:val="1"/>
      <w:numFmt w:val="lowerRoman"/>
      <w:lvlText w:val="%9."/>
      <w:lvlJc w:val="left"/>
      <w:pPr>
        <w:tabs>
          <w:tab w:val="num" w:pos="397"/>
        </w:tabs>
        <w:ind w:left="794" w:hanging="794"/>
      </w:pPr>
      <w:rPr>
        <w:rFonts w:hint="default"/>
      </w:rPr>
    </w:lvl>
  </w:abstractNum>
  <w:abstractNum w:abstractNumId="24" w15:restartNumberingAfterBreak="0">
    <w:nsid w:val="44AC4B5C"/>
    <w:multiLevelType w:val="hybridMultilevel"/>
    <w:tmpl w:val="8384D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564003"/>
    <w:multiLevelType w:val="hybridMultilevel"/>
    <w:tmpl w:val="0E28928E"/>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67F2D2B"/>
    <w:multiLevelType w:val="multilevel"/>
    <w:tmpl w:val="7B32A094"/>
    <w:styleLink w:val="Kapitelnumrering"/>
    <w:lvl w:ilvl="0">
      <w:start w:val="1"/>
      <w:numFmt w:val="decimal"/>
      <w:pStyle w:val="Kapitelrubrik"/>
      <w:suff w:val="nothing"/>
      <w:lvlText w:val="Kapitel %1"/>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94937D3"/>
    <w:multiLevelType w:val="hybridMultilevel"/>
    <w:tmpl w:val="CE2E42D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4FB51E5C"/>
    <w:multiLevelType w:val="multilevel"/>
    <w:tmpl w:val="7B32A094"/>
    <w:numStyleLink w:val="Kapitelnumrering"/>
  </w:abstractNum>
  <w:abstractNum w:abstractNumId="29" w15:restartNumberingAfterBreak="0">
    <w:nsid w:val="531E6961"/>
    <w:multiLevelType w:val="hybridMultilevel"/>
    <w:tmpl w:val="99469F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38C59C4"/>
    <w:multiLevelType w:val="multilevel"/>
    <w:tmpl w:val="7B32A094"/>
    <w:numStyleLink w:val="Kapitelnumrering"/>
  </w:abstractNum>
  <w:abstractNum w:abstractNumId="31" w15:restartNumberingAfterBreak="0">
    <w:nsid w:val="688A506C"/>
    <w:multiLevelType w:val="hybridMultilevel"/>
    <w:tmpl w:val="7C0AEB48"/>
    <w:lvl w:ilvl="0" w:tplc="041D000F">
      <w:start w:val="1"/>
      <w:numFmt w:val="decimal"/>
      <w:lvlText w:val="%1."/>
      <w:lvlJc w:val="left"/>
      <w:pPr>
        <w:ind w:left="785"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A366AB5"/>
    <w:multiLevelType w:val="hybridMultilevel"/>
    <w:tmpl w:val="D7FEED06"/>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10C257B"/>
    <w:multiLevelType w:val="hybridMultilevel"/>
    <w:tmpl w:val="41E20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E9143C"/>
    <w:multiLevelType w:val="multilevel"/>
    <w:tmpl w:val="5B424DB6"/>
    <w:styleLink w:val="KSAlfanumrubriker"/>
    <w:lvl w:ilvl="0">
      <w:start w:val="1"/>
      <w:numFmt w:val="upperLetter"/>
      <w:pStyle w:val="Alfanumreriskrubrik1"/>
      <w:lvlText w:val="%1"/>
      <w:lvlJc w:val="left"/>
      <w:pPr>
        <w:tabs>
          <w:tab w:val="num" w:pos="794"/>
        </w:tabs>
        <w:ind w:left="794" w:hanging="794"/>
      </w:pPr>
      <w:rPr>
        <w:rFonts w:hint="default"/>
      </w:rPr>
    </w:lvl>
    <w:lvl w:ilvl="1">
      <w:start w:val="1"/>
      <w:numFmt w:val="lowerLetter"/>
      <w:pStyle w:val="Alfanumreriskrubrik2"/>
      <w:lvlText w:val="%2"/>
      <w:lvlJc w:val="left"/>
      <w:pPr>
        <w:tabs>
          <w:tab w:val="num" w:pos="794"/>
        </w:tabs>
        <w:ind w:left="794" w:hanging="794"/>
      </w:pPr>
      <w:rPr>
        <w:rFonts w:hint="default"/>
      </w:rPr>
    </w:lvl>
    <w:lvl w:ilvl="2">
      <w:start w:val="1"/>
      <w:numFmt w:val="decimal"/>
      <w:pStyle w:val="Alfanumreriskrubrik3"/>
      <w:lvlText w:val="%2%3"/>
      <w:lvlJc w:val="left"/>
      <w:pPr>
        <w:ind w:left="794" w:hanging="794"/>
      </w:pPr>
      <w:rPr>
        <w:rFonts w:hint="default"/>
      </w:rPr>
    </w:lvl>
    <w:lvl w:ilvl="3">
      <w:start w:val="1"/>
      <w:numFmt w:val="lowerLetter"/>
      <w:pStyle w:val="Alfanumreriskrubrik4"/>
      <w:lvlText w:val="%2%3%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35" w15:restartNumberingAfterBreak="0">
    <w:nsid w:val="7C761195"/>
    <w:multiLevelType w:val="multilevel"/>
    <w:tmpl w:val="7B32A094"/>
    <w:numStyleLink w:val="Kapitelnumrering"/>
  </w:abstractNum>
  <w:abstractNum w:abstractNumId="36" w15:restartNumberingAfterBreak="0">
    <w:nsid w:val="7E3509B3"/>
    <w:multiLevelType w:val="multilevel"/>
    <w:tmpl w:val="54026AD2"/>
    <w:styleLink w:val="Listformatpunktlis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E8A580E"/>
    <w:multiLevelType w:val="multilevel"/>
    <w:tmpl w:val="7B32A094"/>
    <w:numStyleLink w:val="Kapitelnumrering"/>
  </w:abstractNum>
  <w:abstractNum w:abstractNumId="38" w15:restartNumberingAfterBreak="0">
    <w:nsid w:val="7EB07BAB"/>
    <w:multiLevelType w:val="hybridMultilevel"/>
    <w:tmpl w:val="344EEB3A"/>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7EB42026"/>
    <w:multiLevelType w:val="hybridMultilevel"/>
    <w:tmpl w:val="34261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4414672">
    <w:abstractNumId w:val="3"/>
  </w:num>
  <w:num w:numId="2" w16cid:durableId="740759523">
    <w:abstractNumId w:val="4"/>
  </w:num>
  <w:num w:numId="3" w16cid:durableId="1400399298">
    <w:abstractNumId w:val="2"/>
  </w:num>
  <w:num w:numId="4" w16cid:durableId="1004631921">
    <w:abstractNumId w:val="36"/>
  </w:num>
  <w:num w:numId="5" w16cid:durableId="1508641712">
    <w:abstractNumId w:val="14"/>
  </w:num>
  <w:num w:numId="6" w16cid:durableId="1556774798">
    <w:abstractNumId w:val="30"/>
  </w:num>
  <w:num w:numId="7" w16cid:durableId="1049693050">
    <w:abstractNumId w:val="1"/>
  </w:num>
  <w:num w:numId="8" w16cid:durableId="805272400">
    <w:abstractNumId w:val="0"/>
  </w:num>
  <w:num w:numId="9" w16cid:durableId="858273947">
    <w:abstractNumId w:val="10"/>
  </w:num>
  <w:num w:numId="10" w16cid:durableId="593899066">
    <w:abstractNumId w:val="26"/>
  </w:num>
  <w:num w:numId="11" w16cid:durableId="1009021638">
    <w:abstractNumId w:val="18"/>
  </w:num>
  <w:num w:numId="12" w16cid:durableId="1851136178">
    <w:abstractNumId w:val="35"/>
  </w:num>
  <w:num w:numId="13" w16cid:durableId="77871881">
    <w:abstractNumId w:val="37"/>
  </w:num>
  <w:num w:numId="14" w16cid:durableId="1420641484">
    <w:abstractNumId w:val="28"/>
  </w:num>
  <w:num w:numId="15" w16cid:durableId="182977973">
    <w:abstractNumId w:val="12"/>
  </w:num>
  <w:num w:numId="16" w16cid:durableId="605618300">
    <w:abstractNumId w:val="22"/>
  </w:num>
  <w:num w:numId="17" w16cid:durableId="1216892219">
    <w:abstractNumId w:val="23"/>
  </w:num>
  <w:num w:numId="18" w16cid:durableId="1369523400">
    <w:abstractNumId w:val="21"/>
  </w:num>
  <w:num w:numId="19" w16cid:durableId="501817139">
    <w:abstractNumId w:val="34"/>
  </w:num>
  <w:num w:numId="20" w16cid:durableId="6186816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7257407">
    <w:abstractNumId w:val="6"/>
  </w:num>
  <w:num w:numId="22" w16cid:durableId="1224608526">
    <w:abstractNumId w:val="11"/>
  </w:num>
  <w:num w:numId="23" w16cid:durableId="136071565">
    <w:abstractNumId w:val="29"/>
  </w:num>
  <w:num w:numId="24" w16cid:durableId="2052536851">
    <w:abstractNumId w:val="16"/>
  </w:num>
  <w:num w:numId="25" w16cid:durableId="1669357374">
    <w:abstractNumId w:val="31"/>
  </w:num>
  <w:num w:numId="26" w16cid:durableId="863639523">
    <w:abstractNumId w:val="15"/>
  </w:num>
  <w:num w:numId="27" w16cid:durableId="1601909019">
    <w:abstractNumId w:val="13"/>
  </w:num>
  <w:num w:numId="28" w16cid:durableId="1228690797">
    <w:abstractNumId w:val="39"/>
  </w:num>
  <w:num w:numId="29" w16cid:durableId="446581220">
    <w:abstractNumId w:val="27"/>
  </w:num>
  <w:num w:numId="30" w16cid:durableId="121264577">
    <w:abstractNumId w:val="8"/>
  </w:num>
  <w:num w:numId="31" w16cid:durableId="2044817651">
    <w:abstractNumId w:val="7"/>
  </w:num>
  <w:num w:numId="32" w16cid:durableId="247422262">
    <w:abstractNumId w:val="9"/>
  </w:num>
  <w:num w:numId="33" w16cid:durableId="897516009">
    <w:abstractNumId w:val="19"/>
  </w:num>
  <w:num w:numId="34" w16cid:durableId="1530024212">
    <w:abstractNumId w:val="32"/>
  </w:num>
  <w:num w:numId="35" w16cid:durableId="1103649475">
    <w:abstractNumId w:val="20"/>
  </w:num>
  <w:num w:numId="36" w16cid:durableId="2045665769">
    <w:abstractNumId w:val="38"/>
  </w:num>
  <w:num w:numId="37" w16cid:durableId="1108088738">
    <w:abstractNumId w:val="25"/>
  </w:num>
  <w:num w:numId="38" w16cid:durableId="1165433588">
    <w:abstractNumId w:val="17"/>
  </w:num>
  <w:num w:numId="39" w16cid:durableId="1038355216">
    <w:abstractNumId w:val="33"/>
  </w:num>
  <w:num w:numId="40" w16cid:durableId="2009214241">
    <w:abstractNumId w:val="5"/>
  </w:num>
  <w:num w:numId="41" w16cid:durableId="9521737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8B"/>
    <w:rsid w:val="0000083A"/>
    <w:rsid w:val="0001290A"/>
    <w:rsid w:val="0001598B"/>
    <w:rsid w:val="00015D23"/>
    <w:rsid w:val="00026CA1"/>
    <w:rsid w:val="00027CE4"/>
    <w:rsid w:val="000306A6"/>
    <w:rsid w:val="00030E98"/>
    <w:rsid w:val="0003415D"/>
    <w:rsid w:val="00035C82"/>
    <w:rsid w:val="00040EF0"/>
    <w:rsid w:val="00047C89"/>
    <w:rsid w:val="00050852"/>
    <w:rsid w:val="000553A0"/>
    <w:rsid w:val="00064B72"/>
    <w:rsid w:val="000667CE"/>
    <w:rsid w:val="0007023A"/>
    <w:rsid w:val="00072268"/>
    <w:rsid w:val="00076D46"/>
    <w:rsid w:val="00084F22"/>
    <w:rsid w:val="000857AE"/>
    <w:rsid w:val="00086460"/>
    <w:rsid w:val="0009251A"/>
    <w:rsid w:val="0009745C"/>
    <w:rsid w:val="000A1BEA"/>
    <w:rsid w:val="000D3941"/>
    <w:rsid w:val="000D7A1D"/>
    <w:rsid w:val="000E016B"/>
    <w:rsid w:val="000E0BC1"/>
    <w:rsid w:val="000E3E32"/>
    <w:rsid w:val="000E7658"/>
    <w:rsid w:val="000F4E5B"/>
    <w:rsid w:val="000F7C1C"/>
    <w:rsid w:val="00100F97"/>
    <w:rsid w:val="00102399"/>
    <w:rsid w:val="0010338C"/>
    <w:rsid w:val="00110544"/>
    <w:rsid w:val="00111579"/>
    <w:rsid w:val="00111A61"/>
    <w:rsid w:val="001126B8"/>
    <w:rsid w:val="00113FA3"/>
    <w:rsid w:val="001175FE"/>
    <w:rsid w:val="001178A0"/>
    <w:rsid w:val="00126F87"/>
    <w:rsid w:val="00145387"/>
    <w:rsid w:val="00145BCA"/>
    <w:rsid w:val="00146D44"/>
    <w:rsid w:val="0014714F"/>
    <w:rsid w:val="00151AD7"/>
    <w:rsid w:val="00154E8F"/>
    <w:rsid w:val="00171F97"/>
    <w:rsid w:val="001766F8"/>
    <w:rsid w:val="00180A7E"/>
    <w:rsid w:val="00184C77"/>
    <w:rsid w:val="001916A3"/>
    <w:rsid w:val="00193B2F"/>
    <w:rsid w:val="00195D2B"/>
    <w:rsid w:val="001A21A9"/>
    <w:rsid w:val="001C2070"/>
    <w:rsid w:val="001C6765"/>
    <w:rsid w:val="001D2F2A"/>
    <w:rsid w:val="001D4F98"/>
    <w:rsid w:val="001E271B"/>
    <w:rsid w:val="001E3DE4"/>
    <w:rsid w:val="001E7D85"/>
    <w:rsid w:val="002005C0"/>
    <w:rsid w:val="00202AA3"/>
    <w:rsid w:val="0021143F"/>
    <w:rsid w:val="002162B8"/>
    <w:rsid w:val="00221A41"/>
    <w:rsid w:val="0022366A"/>
    <w:rsid w:val="00224DAE"/>
    <w:rsid w:val="00225B33"/>
    <w:rsid w:val="00226FAB"/>
    <w:rsid w:val="00232FB9"/>
    <w:rsid w:val="002457F8"/>
    <w:rsid w:val="0024624D"/>
    <w:rsid w:val="00246872"/>
    <w:rsid w:val="00264D31"/>
    <w:rsid w:val="00270BCA"/>
    <w:rsid w:val="00271FD0"/>
    <w:rsid w:val="0027398D"/>
    <w:rsid w:val="00275616"/>
    <w:rsid w:val="0028094A"/>
    <w:rsid w:val="00281F34"/>
    <w:rsid w:val="002850B5"/>
    <w:rsid w:val="00291EBA"/>
    <w:rsid w:val="002A4312"/>
    <w:rsid w:val="002C42AA"/>
    <w:rsid w:val="002C58BA"/>
    <w:rsid w:val="002C7EBD"/>
    <w:rsid w:val="002D24E6"/>
    <w:rsid w:val="002E506B"/>
    <w:rsid w:val="002F1033"/>
    <w:rsid w:val="002F4349"/>
    <w:rsid w:val="0030046A"/>
    <w:rsid w:val="00300C82"/>
    <w:rsid w:val="0030302B"/>
    <w:rsid w:val="003120AB"/>
    <w:rsid w:val="00314583"/>
    <w:rsid w:val="00323660"/>
    <w:rsid w:val="00330796"/>
    <w:rsid w:val="0033131C"/>
    <w:rsid w:val="00337228"/>
    <w:rsid w:val="003401A7"/>
    <w:rsid w:val="00341216"/>
    <w:rsid w:val="0034156F"/>
    <w:rsid w:val="00345827"/>
    <w:rsid w:val="003475F7"/>
    <w:rsid w:val="00347B8E"/>
    <w:rsid w:val="0035071C"/>
    <w:rsid w:val="00352168"/>
    <w:rsid w:val="003661C0"/>
    <w:rsid w:val="00366E48"/>
    <w:rsid w:val="00371B1E"/>
    <w:rsid w:val="003850A4"/>
    <w:rsid w:val="0038780A"/>
    <w:rsid w:val="003A1E9F"/>
    <w:rsid w:val="003A6B1A"/>
    <w:rsid w:val="003B38B5"/>
    <w:rsid w:val="003B39A7"/>
    <w:rsid w:val="003B7855"/>
    <w:rsid w:val="003C0B59"/>
    <w:rsid w:val="003C1293"/>
    <w:rsid w:val="003C3CBC"/>
    <w:rsid w:val="003C6648"/>
    <w:rsid w:val="003C6FC7"/>
    <w:rsid w:val="003E1937"/>
    <w:rsid w:val="003E1E79"/>
    <w:rsid w:val="003E7C22"/>
    <w:rsid w:val="0040151D"/>
    <w:rsid w:val="00405152"/>
    <w:rsid w:val="00405FBC"/>
    <w:rsid w:val="00410C2A"/>
    <w:rsid w:val="00413E7B"/>
    <w:rsid w:val="00421A79"/>
    <w:rsid w:val="00422EA1"/>
    <w:rsid w:val="00424CF7"/>
    <w:rsid w:val="004465C1"/>
    <w:rsid w:val="00455A11"/>
    <w:rsid w:val="00474D84"/>
    <w:rsid w:val="004812C2"/>
    <w:rsid w:val="0048376B"/>
    <w:rsid w:val="004839E3"/>
    <w:rsid w:val="00487C73"/>
    <w:rsid w:val="00491A69"/>
    <w:rsid w:val="004927E6"/>
    <w:rsid w:val="00493136"/>
    <w:rsid w:val="004935F5"/>
    <w:rsid w:val="00493705"/>
    <w:rsid w:val="004A015C"/>
    <w:rsid w:val="004A450D"/>
    <w:rsid w:val="004A5EB0"/>
    <w:rsid w:val="004B21AE"/>
    <w:rsid w:val="004B626A"/>
    <w:rsid w:val="004B66B4"/>
    <w:rsid w:val="004C09DB"/>
    <w:rsid w:val="004C0E10"/>
    <w:rsid w:val="004C1E35"/>
    <w:rsid w:val="004E41F1"/>
    <w:rsid w:val="004F1908"/>
    <w:rsid w:val="004F26F4"/>
    <w:rsid w:val="004F67F9"/>
    <w:rsid w:val="00502FA9"/>
    <w:rsid w:val="00511DD2"/>
    <w:rsid w:val="00514E96"/>
    <w:rsid w:val="005156F6"/>
    <w:rsid w:val="00516894"/>
    <w:rsid w:val="00517EC1"/>
    <w:rsid w:val="00520433"/>
    <w:rsid w:val="005307CC"/>
    <w:rsid w:val="005377E5"/>
    <w:rsid w:val="005402FE"/>
    <w:rsid w:val="005451FE"/>
    <w:rsid w:val="00547092"/>
    <w:rsid w:val="005523DB"/>
    <w:rsid w:val="00553E03"/>
    <w:rsid w:val="00563A7B"/>
    <w:rsid w:val="00563D94"/>
    <w:rsid w:val="00567784"/>
    <w:rsid w:val="005761FC"/>
    <w:rsid w:val="00576237"/>
    <w:rsid w:val="00587D97"/>
    <w:rsid w:val="005943B9"/>
    <w:rsid w:val="005A4C37"/>
    <w:rsid w:val="005B5E15"/>
    <w:rsid w:val="005C3ABE"/>
    <w:rsid w:val="005E23AA"/>
    <w:rsid w:val="005F5018"/>
    <w:rsid w:val="00604214"/>
    <w:rsid w:val="006067E1"/>
    <w:rsid w:val="00606B5A"/>
    <w:rsid w:val="00610DE0"/>
    <w:rsid w:val="00612F7F"/>
    <w:rsid w:val="00616B61"/>
    <w:rsid w:val="006178E2"/>
    <w:rsid w:val="00620956"/>
    <w:rsid w:val="006227BE"/>
    <w:rsid w:val="00623E48"/>
    <w:rsid w:val="00624C09"/>
    <w:rsid w:val="00630AE2"/>
    <w:rsid w:val="0063131C"/>
    <w:rsid w:val="00635629"/>
    <w:rsid w:val="0064142B"/>
    <w:rsid w:val="0064201E"/>
    <w:rsid w:val="006447EE"/>
    <w:rsid w:val="006470BC"/>
    <w:rsid w:val="006478E2"/>
    <w:rsid w:val="006513DA"/>
    <w:rsid w:val="00653C68"/>
    <w:rsid w:val="00662088"/>
    <w:rsid w:val="00666F56"/>
    <w:rsid w:val="006705D0"/>
    <w:rsid w:val="00673167"/>
    <w:rsid w:val="00673971"/>
    <w:rsid w:val="006764D3"/>
    <w:rsid w:val="00680D86"/>
    <w:rsid w:val="00682ADE"/>
    <w:rsid w:val="006857FF"/>
    <w:rsid w:val="006874A9"/>
    <w:rsid w:val="006978A0"/>
    <w:rsid w:val="006A18F1"/>
    <w:rsid w:val="006A7538"/>
    <w:rsid w:val="006A7A66"/>
    <w:rsid w:val="006C4101"/>
    <w:rsid w:val="006C7FAE"/>
    <w:rsid w:val="006D1219"/>
    <w:rsid w:val="006E13F5"/>
    <w:rsid w:val="006E3240"/>
    <w:rsid w:val="006E5EF6"/>
    <w:rsid w:val="006F1410"/>
    <w:rsid w:val="006F1805"/>
    <w:rsid w:val="006F1E57"/>
    <w:rsid w:val="006F2FED"/>
    <w:rsid w:val="006F70E7"/>
    <w:rsid w:val="00700464"/>
    <w:rsid w:val="0070349E"/>
    <w:rsid w:val="00703EDA"/>
    <w:rsid w:val="00704D2F"/>
    <w:rsid w:val="00715C5F"/>
    <w:rsid w:val="007207AF"/>
    <w:rsid w:val="0072772C"/>
    <w:rsid w:val="007449BA"/>
    <w:rsid w:val="007509AF"/>
    <w:rsid w:val="00750C0E"/>
    <w:rsid w:val="00750FC7"/>
    <w:rsid w:val="0075300A"/>
    <w:rsid w:val="00757257"/>
    <w:rsid w:val="00770C1E"/>
    <w:rsid w:val="00772CA3"/>
    <w:rsid w:val="00773A8B"/>
    <w:rsid w:val="00777AD0"/>
    <w:rsid w:val="00786C06"/>
    <w:rsid w:val="007961DB"/>
    <w:rsid w:val="007A6522"/>
    <w:rsid w:val="007A795C"/>
    <w:rsid w:val="007B5EB8"/>
    <w:rsid w:val="007B69DD"/>
    <w:rsid w:val="007B7553"/>
    <w:rsid w:val="007C0B0D"/>
    <w:rsid w:val="007C324A"/>
    <w:rsid w:val="007D005F"/>
    <w:rsid w:val="007E1E24"/>
    <w:rsid w:val="007F31AA"/>
    <w:rsid w:val="007F54EA"/>
    <w:rsid w:val="007F7B0A"/>
    <w:rsid w:val="00800E0E"/>
    <w:rsid w:val="00801036"/>
    <w:rsid w:val="00803722"/>
    <w:rsid w:val="008047B6"/>
    <w:rsid w:val="0081004A"/>
    <w:rsid w:val="00811699"/>
    <w:rsid w:val="0081404F"/>
    <w:rsid w:val="00832958"/>
    <w:rsid w:val="00834BBA"/>
    <w:rsid w:val="00842FEF"/>
    <w:rsid w:val="0084779A"/>
    <w:rsid w:val="0085073F"/>
    <w:rsid w:val="00854E3E"/>
    <w:rsid w:val="00856B5D"/>
    <w:rsid w:val="008657DB"/>
    <w:rsid w:val="008709E1"/>
    <w:rsid w:val="008814D0"/>
    <w:rsid w:val="008A012E"/>
    <w:rsid w:val="008A70B5"/>
    <w:rsid w:val="008B007A"/>
    <w:rsid w:val="008B00F5"/>
    <w:rsid w:val="008B0DEE"/>
    <w:rsid w:val="008C13AE"/>
    <w:rsid w:val="008C3FE7"/>
    <w:rsid w:val="008D1491"/>
    <w:rsid w:val="008D2C2D"/>
    <w:rsid w:val="008D5E38"/>
    <w:rsid w:val="008E2995"/>
    <w:rsid w:val="008F1966"/>
    <w:rsid w:val="008F4895"/>
    <w:rsid w:val="008F767F"/>
    <w:rsid w:val="009075AB"/>
    <w:rsid w:val="00910CAE"/>
    <w:rsid w:val="00911F16"/>
    <w:rsid w:val="00922B26"/>
    <w:rsid w:val="009263FF"/>
    <w:rsid w:val="00934BA7"/>
    <w:rsid w:val="00947B5E"/>
    <w:rsid w:val="00951186"/>
    <w:rsid w:val="00951F06"/>
    <w:rsid w:val="00956B92"/>
    <w:rsid w:val="00965EC4"/>
    <w:rsid w:val="009668B5"/>
    <w:rsid w:val="009669F9"/>
    <w:rsid w:val="009719C9"/>
    <w:rsid w:val="00972B6C"/>
    <w:rsid w:val="009827F4"/>
    <w:rsid w:val="009905B8"/>
    <w:rsid w:val="00994B80"/>
    <w:rsid w:val="00997527"/>
    <w:rsid w:val="009A3452"/>
    <w:rsid w:val="009A5DCE"/>
    <w:rsid w:val="009B310E"/>
    <w:rsid w:val="009C6698"/>
    <w:rsid w:val="009D4494"/>
    <w:rsid w:val="009E766F"/>
    <w:rsid w:val="009F3621"/>
    <w:rsid w:val="00A059C1"/>
    <w:rsid w:val="00A06065"/>
    <w:rsid w:val="00A07B0E"/>
    <w:rsid w:val="00A14B49"/>
    <w:rsid w:val="00A15DB6"/>
    <w:rsid w:val="00A1631C"/>
    <w:rsid w:val="00A23D49"/>
    <w:rsid w:val="00A30312"/>
    <w:rsid w:val="00A3053A"/>
    <w:rsid w:val="00A316B5"/>
    <w:rsid w:val="00A4125A"/>
    <w:rsid w:val="00A53C9E"/>
    <w:rsid w:val="00A56BFB"/>
    <w:rsid w:val="00A575CD"/>
    <w:rsid w:val="00A63FCC"/>
    <w:rsid w:val="00A65532"/>
    <w:rsid w:val="00A70BBA"/>
    <w:rsid w:val="00A77152"/>
    <w:rsid w:val="00A822D4"/>
    <w:rsid w:val="00A919EE"/>
    <w:rsid w:val="00A93081"/>
    <w:rsid w:val="00AA216E"/>
    <w:rsid w:val="00AA4CCF"/>
    <w:rsid w:val="00AB0871"/>
    <w:rsid w:val="00AB09A4"/>
    <w:rsid w:val="00AC7A55"/>
    <w:rsid w:val="00AD49A7"/>
    <w:rsid w:val="00AD7C3A"/>
    <w:rsid w:val="00AE142A"/>
    <w:rsid w:val="00AE2671"/>
    <w:rsid w:val="00AE6129"/>
    <w:rsid w:val="00AE71C8"/>
    <w:rsid w:val="00B02785"/>
    <w:rsid w:val="00B04598"/>
    <w:rsid w:val="00B07D7F"/>
    <w:rsid w:val="00B1427D"/>
    <w:rsid w:val="00B219CB"/>
    <w:rsid w:val="00B238D9"/>
    <w:rsid w:val="00B2391E"/>
    <w:rsid w:val="00B24FA5"/>
    <w:rsid w:val="00B2668D"/>
    <w:rsid w:val="00B309AC"/>
    <w:rsid w:val="00B31805"/>
    <w:rsid w:val="00B34AEE"/>
    <w:rsid w:val="00B41FC9"/>
    <w:rsid w:val="00B428C7"/>
    <w:rsid w:val="00B5049A"/>
    <w:rsid w:val="00B56819"/>
    <w:rsid w:val="00B61EB2"/>
    <w:rsid w:val="00B63516"/>
    <w:rsid w:val="00B64A2F"/>
    <w:rsid w:val="00B64B8C"/>
    <w:rsid w:val="00B71293"/>
    <w:rsid w:val="00B73737"/>
    <w:rsid w:val="00B7375F"/>
    <w:rsid w:val="00B83759"/>
    <w:rsid w:val="00B92B2B"/>
    <w:rsid w:val="00B94B8E"/>
    <w:rsid w:val="00BA3B5C"/>
    <w:rsid w:val="00BB1537"/>
    <w:rsid w:val="00BB6BDE"/>
    <w:rsid w:val="00BC3B79"/>
    <w:rsid w:val="00BC772D"/>
    <w:rsid w:val="00BF7486"/>
    <w:rsid w:val="00C00C4B"/>
    <w:rsid w:val="00C0126F"/>
    <w:rsid w:val="00C10BA6"/>
    <w:rsid w:val="00C13043"/>
    <w:rsid w:val="00C170A6"/>
    <w:rsid w:val="00C24562"/>
    <w:rsid w:val="00C27200"/>
    <w:rsid w:val="00C30C82"/>
    <w:rsid w:val="00C33D2A"/>
    <w:rsid w:val="00C349E7"/>
    <w:rsid w:val="00C35B01"/>
    <w:rsid w:val="00C4326A"/>
    <w:rsid w:val="00C436B8"/>
    <w:rsid w:val="00C44570"/>
    <w:rsid w:val="00C5189F"/>
    <w:rsid w:val="00C5405C"/>
    <w:rsid w:val="00C5532A"/>
    <w:rsid w:val="00C615EE"/>
    <w:rsid w:val="00C626BB"/>
    <w:rsid w:val="00C66CE3"/>
    <w:rsid w:val="00C71C45"/>
    <w:rsid w:val="00C76EC6"/>
    <w:rsid w:val="00C777A2"/>
    <w:rsid w:val="00C778A0"/>
    <w:rsid w:val="00C80648"/>
    <w:rsid w:val="00C81D1C"/>
    <w:rsid w:val="00C86263"/>
    <w:rsid w:val="00C93A3E"/>
    <w:rsid w:val="00CA01CC"/>
    <w:rsid w:val="00CA7FDF"/>
    <w:rsid w:val="00CC754C"/>
    <w:rsid w:val="00CD7074"/>
    <w:rsid w:val="00CE5028"/>
    <w:rsid w:val="00CF65A6"/>
    <w:rsid w:val="00D03E29"/>
    <w:rsid w:val="00D07FE3"/>
    <w:rsid w:val="00D10E89"/>
    <w:rsid w:val="00D128D2"/>
    <w:rsid w:val="00D1429E"/>
    <w:rsid w:val="00D17512"/>
    <w:rsid w:val="00D20DF8"/>
    <w:rsid w:val="00D215F6"/>
    <w:rsid w:val="00D25E81"/>
    <w:rsid w:val="00D2656C"/>
    <w:rsid w:val="00D34AC8"/>
    <w:rsid w:val="00D40313"/>
    <w:rsid w:val="00D540E6"/>
    <w:rsid w:val="00D6536B"/>
    <w:rsid w:val="00D70599"/>
    <w:rsid w:val="00D705B2"/>
    <w:rsid w:val="00D7221D"/>
    <w:rsid w:val="00D73B5D"/>
    <w:rsid w:val="00D85A05"/>
    <w:rsid w:val="00DA5438"/>
    <w:rsid w:val="00DA754D"/>
    <w:rsid w:val="00DB4816"/>
    <w:rsid w:val="00DB5EB5"/>
    <w:rsid w:val="00DC3021"/>
    <w:rsid w:val="00DC7BEE"/>
    <w:rsid w:val="00DD29CD"/>
    <w:rsid w:val="00DE2BEB"/>
    <w:rsid w:val="00DF3832"/>
    <w:rsid w:val="00DF7A3C"/>
    <w:rsid w:val="00E00AB6"/>
    <w:rsid w:val="00E11ACE"/>
    <w:rsid w:val="00E11FA9"/>
    <w:rsid w:val="00E2489A"/>
    <w:rsid w:val="00E5231C"/>
    <w:rsid w:val="00E56CF7"/>
    <w:rsid w:val="00E639DB"/>
    <w:rsid w:val="00E70947"/>
    <w:rsid w:val="00E7716E"/>
    <w:rsid w:val="00E837D4"/>
    <w:rsid w:val="00E85096"/>
    <w:rsid w:val="00E8654C"/>
    <w:rsid w:val="00E9581E"/>
    <w:rsid w:val="00EA03D2"/>
    <w:rsid w:val="00EB4A7D"/>
    <w:rsid w:val="00EC0B2B"/>
    <w:rsid w:val="00EC4E29"/>
    <w:rsid w:val="00EC5F28"/>
    <w:rsid w:val="00ED0EE5"/>
    <w:rsid w:val="00ED1B2E"/>
    <w:rsid w:val="00ED76C5"/>
    <w:rsid w:val="00ED7FF3"/>
    <w:rsid w:val="00EE1507"/>
    <w:rsid w:val="00EE5CEA"/>
    <w:rsid w:val="00EF2073"/>
    <w:rsid w:val="00EF580A"/>
    <w:rsid w:val="00F072F3"/>
    <w:rsid w:val="00F10E2C"/>
    <w:rsid w:val="00F11897"/>
    <w:rsid w:val="00F12A7A"/>
    <w:rsid w:val="00F15A6E"/>
    <w:rsid w:val="00F1621A"/>
    <w:rsid w:val="00F17F5B"/>
    <w:rsid w:val="00F35758"/>
    <w:rsid w:val="00F36A8C"/>
    <w:rsid w:val="00F4436A"/>
    <w:rsid w:val="00F444D2"/>
    <w:rsid w:val="00F45F43"/>
    <w:rsid w:val="00F47CE7"/>
    <w:rsid w:val="00F50B32"/>
    <w:rsid w:val="00F52E53"/>
    <w:rsid w:val="00F55361"/>
    <w:rsid w:val="00F55F25"/>
    <w:rsid w:val="00F56456"/>
    <w:rsid w:val="00F6118A"/>
    <w:rsid w:val="00F6697F"/>
    <w:rsid w:val="00F67F80"/>
    <w:rsid w:val="00F73000"/>
    <w:rsid w:val="00F75983"/>
    <w:rsid w:val="00F75F5A"/>
    <w:rsid w:val="00F771FA"/>
    <w:rsid w:val="00F7783C"/>
    <w:rsid w:val="00F82448"/>
    <w:rsid w:val="00F92913"/>
    <w:rsid w:val="00F937B5"/>
    <w:rsid w:val="00F96F9A"/>
    <w:rsid w:val="00FA23AA"/>
    <w:rsid w:val="00FA69F5"/>
    <w:rsid w:val="00FA6D86"/>
    <w:rsid w:val="00FB716D"/>
    <w:rsid w:val="00FC3317"/>
    <w:rsid w:val="00FD279E"/>
    <w:rsid w:val="00FD5117"/>
    <w:rsid w:val="00FD7A4F"/>
    <w:rsid w:val="00FF10F5"/>
    <w:rsid w:val="04E5B566"/>
    <w:rsid w:val="3CE290F9"/>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B6A7D7"/>
  <w15:chartTrackingRefBased/>
  <w15:docId w15:val="{637C6744-3F09-4CFB-B2D6-A0AE15B7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sv-SE" w:eastAsia="sv-SE"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semiHidden="1" w:uiPriority="10" w:qFormat="1"/>
    <w:lsdException w:name="List Bullet 3"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9581E"/>
  </w:style>
  <w:style w:type="paragraph" w:styleId="Rubrik1">
    <w:name w:val="heading 1"/>
    <w:basedOn w:val="Normal"/>
    <w:next w:val="Normal"/>
    <w:link w:val="Rubrik1Char"/>
    <w:uiPriority w:val="9"/>
    <w:qFormat/>
    <w:rsid w:val="00D2656C"/>
    <w:pPr>
      <w:keepNext/>
      <w:keepLines/>
      <w:spacing w:before="480" w:after="200" w:line="240" w:lineRule="auto"/>
      <w:outlineLvl w:val="0"/>
    </w:pPr>
    <w:rPr>
      <w:rFonts w:asciiTheme="majorHAnsi" w:eastAsiaTheme="majorEastAsia" w:hAnsiTheme="majorHAnsi" w:cstheme="majorBidi"/>
      <w:sz w:val="50"/>
      <w:szCs w:val="32"/>
    </w:rPr>
  </w:style>
  <w:style w:type="paragraph" w:styleId="Rubrik2">
    <w:name w:val="heading 2"/>
    <w:basedOn w:val="Normal"/>
    <w:next w:val="Normal"/>
    <w:link w:val="Rubrik2Char"/>
    <w:uiPriority w:val="9"/>
    <w:qFormat/>
    <w:rsid w:val="00F17F5B"/>
    <w:pPr>
      <w:keepNext/>
      <w:keepLines/>
      <w:spacing w:before="300" w:after="100" w:line="240" w:lineRule="auto"/>
      <w:outlineLvl w:val="1"/>
    </w:pPr>
    <w:rPr>
      <w:rFonts w:asciiTheme="majorHAnsi" w:eastAsiaTheme="majorEastAsia" w:hAnsiTheme="majorHAnsi" w:cstheme="majorBidi"/>
      <w:b/>
      <w:sz w:val="32"/>
      <w:szCs w:val="26"/>
    </w:rPr>
  </w:style>
  <w:style w:type="paragraph" w:styleId="Rubrik3">
    <w:name w:val="heading 3"/>
    <w:basedOn w:val="Normal"/>
    <w:next w:val="Normal"/>
    <w:link w:val="Rubrik3Char"/>
    <w:uiPriority w:val="9"/>
    <w:qFormat/>
    <w:rsid w:val="0070349E"/>
    <w:pPr>
      <w:keepNext/>
      <w:keepLines/>
      <w:spacing w:before="300" w:after="100" w:line="240" w:lineRule="auto"/>
      <w:outlineLvl w:val="2"/>
    </w:pPr>
    <w:rPr>
      <w:rFonts w:asciiTheme="majorHAnsi" w:eastAsiaTheme="majorEastAsia" w:hAnsiTheme="majorHAnsi" w:cstheme="majorBidi"/>
      <w:b/>
      <w:sz w:val="26"/>
      <w:szCs w:val="24"/>
    </w:rPr>
  </w:style>
  <w:style w:type="paragraph" w:styleId="Rubrik4">
    <w:name w:val="heading 4"/>
    <w:basedOn w:val="Normal"/>
    <w:next w:val="Normal"/>
    <w:link w:val="Rubrik4Char"/>
    <w:uiPriority w:val="9"/>
    <w:qFormat/>
    <w:rsid w:val="0070349E"/>
    <w:pPr>
      <w:keepNext/>
      <w:keepLines/>
      <w:spacing w:before="300" w:after="100" w:line="240" w:lineRule="auto"/>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semiHidden/>
    <w:qFormat/>
    <w:rsid w:val="00405FBC"/>
    <w:pPr>
      <w:keepNext/>
      <w:keepLines/>
      <w:spacing w:before="40" w:after="0"/>
      <w:outlineLvl w:val="4"/>
    </w:pPr>
    <w:rPr>
      <w:rFonts w:asciiTheme="majorHAnsi" w:eastAsiaTheme="majorEastAsia" w:hAnsiTheme="majorHAnsi" w:cstheme="majorBidi"/>
      <w:color w:val="295D5B" w:themeColor="accent1" w:themeShade="BF"/>
    </w:rPr>
  </w:style>
  <w:style w:type="paragraph" w:styleId="Rubrik6">
    <w:name w:val="heading 6"/>
    <w:basedOn w:val="Normal"/>
    <w:next w:val="Normal"/>
    <w:link w:val="Rubrik6Char"/>
    <w:uiPriority w:val="9"/>
    <w:semiHidden/>
    <w:qFormat/>
    <w:rsid w:val="00405FBC"/>
    <w:pPr>
      <w:keepNext/>
      <w:keepLines/>
      <w:spacing w:before="40" w:after="0"/>
      <w:outlineLvl w:val="5"/>
    </w:pPr>
    <w:rPr>
      <w:rFonts w:asciiTheme="majorHAnsi" w:eastAsiaTheme="majorEastAsia" w:hAnsiTheme="majorHAnsi" w:cstheme="majorBidi"/>
      <w:color w:val="1B3E3C"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uiPriority w:val="24"/>
    <w:rsid w:val="008A70B5"/>
    <w:pPr>
      <w:spacing w:after="0" w:line="240" w:lineRule="auto"/>
      <w:outlineLvl w:val="0"/>
    </w:pPr>
    <w:rPr>
      <w:rFonts w:asciiTheme="majorHAnsi" w:hAnsiTheme="majorHAnsi"/>
      <w:color w:val="377D7A" w:themeColor="accent1"/>
      <w:sz w:val="72"/>
    </w:rPr>
  </w:style>
  <w:style w:type="paragraph" w:customStyle="1" w:styleId="Underrubrikomslag">
    <w:name w:val="Underrubrik omslag"/>
    <w:basedOn w:val="Normal"/>
    <w:uiPriority w:val="24"/>
    <w:semiHidden/>
    <w:rsid w:val="00B7375F"/>
    <w:pPr>
      <w:spacing w:before="660" w:after="0" w:line="240" w:lineRule="auto"/>
      <w:ind w:left="-992" w:right="851"/>
    </w:pPr>
    <w:rPr>
      <w:rFonts w:asciiTheme="majorHAnsi" w:hAnsiTheme="majorHAnsi"/>
      <w:sz w:val="24"/>
    </w:rPr>
  </w:style>
  <w:style w:type="paragraph" w:customStyle="1" w:styleId="Baksidesrubrik">
    <w:name w:val="Baksidesrubrik"/>
    <w:basedOn w:val="Normal"/>
    <w:uiPriority w:val="24"/>
    <w:semiHidden/>
    <w:rsid w:val="00E70947"/>
    <w:pPr>
      <w:spacing w:before="320" w:after="320"/>
    </w:pPr>
    <w:rPr>
      <w:rFonts w:asciiTheme="majorHAnsi" w:hAnsiTheme="majorHAnsi"/>
      <w:sz w:val="40"/>
    </w:rPr>
  </w:style>
  <w:style w:type="paragraph" w:customStyle="1" w:styleId="Upplysningar">
    <w:name w:val="Upplysningar"/>
    <w:basedOn w:val="Normal"/>
    <w:uiPriority w:val="24"/>
    <w:semiHidden/>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D2656C"/>
    <w:rPr>
      <w:rFonts w:asciiTheme="majorHAnsi" w:eastAsiaTheme="majorEastAsia" w:hAnsiTheme="majorHAnsi" w:cstheme="majorBidi"/>
      <w:sz w:val="50"/>
      <w:szCs w:val="32"/>
    </w:rPr>
  </w:style>
  <w:style w:type="character" w:customStyle="1" w:styleId="Rubrik2Char">
    <w:name w:val="Rubrik 2 Char"/>
    <w:basedOn w:val="Standardstycketeckensnitt"/>
    <w:link w:val="Rubrik2"/>
    <w:uiPriority w:val="9"/>
    <w:rsid w:val="00F17F5B"/>
    <w:rPr>
      <w:rFonts w:asciiTheme="majorHAnsi" w:eastAsiaTheme="majorEastAsia" w:hAnsiTheme="majorHAnsi" w:cstheme="majorBidi"/>
      <w:b/>
      <w:sz w:val="32"/>
      <w:szCs w:val="26"/>
    </w:rPr>
  </w:style>
  <w:style w:type="character" w:customStyle="1" w:styleId="Rubrik3Char">
    <w:name w:val="Rubrik 3 Char"/>
    <w:basedOn w:val="Standardstycketeckensnitt"/>
    <w:link w:val="Rubrik3"/>
    <w:uiPriority w:val="9"/>
    <w:rsid w:val="0070349E"/>
    <w:rPr>
      <w:rFonts w:asciiTheme="majorHAnsi" w:eastAsiaTheme="majorEastAsia" w:hAnsiTheme="majorHAnsi" w:cstheme="majorBidi"/>
      <w:b/>
      <w:sz w:val="26"/>
      <w:szCs w:val="24"/>
    </w:rPr>
  </w:style>
  <w:style w:type="character" w:customStyle="1" w:styleId="Rubrik4Char">
    <w:name w:val="Rubrik 4 Char"/>
    <w:basedOn w:val="Standardstycketeckensnitt"/>
    <w:link w:val="Rubrik4"/>
    <w:uiPriority w:val="9"/>
    <w:rsid w:val="0070349E"/>
    <w:rPr>
      <w:rFonts w:asciiTheme="majorHAnsi" w:eastAsiaTheme="majorEastAsia" w:hAnsiTheme="majorHAnsi" w:cstheme="majorBidi"/>
      <w:b/>
      <w:iCs/>
    </w:rPr>
  </w:style>
  <w:style w:type="paragraph" w:styleId="Sidfot">
    <w:name w:val="footer"/>
    <w:basedOn w:val="Normal"/>
    <w:link w:val="SidfotChar"/>
    <w:uiPriority w:val="99"/>
    <w:rsid w:val="00A15DB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A15DB6"/>
    <w:rPr>
      <w:rFonts w:asciiTheme="majorHAnsi" w:hAnsiTheme="majorHAnsi"/>
      <w:sz w:val="20"/>
    </w:rPr>
  </w:style>
  <w:style w:type="character" w:styleId="Sidnummer">
    <w:name w:val="page number"/>
    <w:basedOn w:val="Standardstycketeckensnitt"/>
    <w:uiPriority w:val="99"/>
    <w:rsid w:val="00A15DB6"/>
    <w:rPr>
      <w:rFonts w:asciiTheme="majorHAnsi" w:hAnsiTheme="majorHAnsi"/>
      <w:sz w:val="16"/>
    </w:rPr>
  </w:style>
  <w:style w:type="paragraph" w:customStyle="1" w:styleId="Faktarutatitel">
    <w:name w:val="Faktaruta titel"/>
    <w:basedOn w:val="Normal"/>
    <w:uiPriority w:val="24"/>
    <w:rsid w:val="00A15DB6"/>
    <w:pPr>
      <w:spacing w:line="240" w:lineRule="auto"/>
      <w:outlineLvl w:val="1"/>
    </w:pPr>
    <w:rPr>
      <w:rFonts w:asciiTheme="majorHAnsi" w:hAnsiTheme="majorHAnsi"/>
    </w:rPr>
  </w:style>
  <w:style w:type="paragraph" w:customStyle="1" w:styleId="Faktarutatext">
    <w:name w:val="Faktaruta text"/>
    <w:basedOn w:val="Normal"/>
    <w:uiPriority w:val="24"/>
    <w:rsid w:val="00576237"/>
    <w:pPr>
      <w:spacing w:after="0" w:line="259" w:lineRule="auto"/>
    </w:pPr>
    <w:rPr>
      <w:rFonts w:asciiTheme="majorHAnsi" w:hAnsiTheme="majorHAnsi"/>
      <w:sz w:val="18"/>
    </w:rPr>
  </w:style>
  <w:style w:type="table" w:styleId="Tabellrutnt">
    <w:name w:val="Table Grid"/>
    <w:basedOn w:val="Tabellrutntljust"/>
    <w:uiPriority w:val="59"/>
    <w:rsid w:val="0095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F2F2F2" w:themeFill="background1" w:themeFillShade="F2"/>
      </w:tcPr>
    </w:tblStyle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F17F5B"/>
    <w:pPr>
      <w:tabs>
        <w:tab w:val="left" w:pos="3969"/>
        <w:tab w:val="center" w:pos="4536"/>
        <w:tab w:val="right" w:pos="9072"/>
      </w:tabs>
      <w:spacing w:after="80" w:line="240" w:lineRule="auto"/>
      <w:ind w:right="-1701"/>
    </w:pPr>
    <w:rPr>
      <w:rFonts w:ascii="Arial" w:hAnsi="Arial"/>
      <w:sz w:val="16"/>
    </w:rPr>
  </w:style>
  <w:style w:type="character" w:customStyle="1" w:styleId="SidhuvudChar">
    <w:name w:val="Sidhuvud Char"/>
    <w:basedOn w:val="Standardstycketeckensnitt"/>
    <w:link w:val="Sidhuvud"/>
    <w:uiPriority w:val="99"/>
    <w:rsid w:val="00F17F5B"/>
    <w:rPr>
      <w:rFonts w:ascii="Arial" w:hAnsi="Arial"/>
      <w:sz w:val="16"/>
    </w:rPr>
  </w:style>
  <w:style w:type="numbering" w:customStyle="1" w:styleId="Listformatpunktlista">
    <w:name w:val="Listformat punktlista"/>
    <w:uiPriority w:val="99"/>
    <w:rsid w:val="007B5EB8"/>
    <w:pPr>
      <w:numPr>
        <w:numId w:val="4"/>
      </w:numPr>
    </w:pPr>
  </w:style>
  <w:style w:type="numbering" w:customStyle="1" w:styleId="Listformatnumreradlista">
    <w:name w:val="Listformat numrerad lista"/>
    <w:uiPriority w:val="99"/>
    <w:rsid w:val="002E506B"/>
    <w:pPr>
      <w:numPr>
        <w:numId w:val="5"/>
      </w:numPr>
    </w:pPr>
  </w:style>
  <w:style w:type="paragraph" w:styleId="Punktlista">
    <w:name w:val="List Bullet"/>
    <w:basedOn w:val="Normal"/>
    <w:next w:val="Normalefterlista"/>
    <w:uiPriority w:val="11"/>
    <w:qFormat/>
    <w:rsid w:val="007B5EB8"/>
    <w:pPr>
      <w:numPr>
        <w:numId w:val="16"/>
      </w:numPr>
      <w:spacing w:after="100"/>
    </w:pPr>
  </w:style>
  <w:style w:type="paragraph" w:customStyle="1" w:styleId="Normalefterlista">
    <w:name w:val="Normal efter lista"/>
    <w:basedOn w:val="Normal"/>
    <w:next w:val="Normal"/>
    <w:uiPriority w:val="12"/>
    <w:qFormat/>
    <w:rsid w:val="00DF7A3C"/>
    <w:pPr>
      <w:spacing w:before="220"/>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1"/>
    <w:qFormat/>
    <w:rsid w:val="002E506B"/>
    <w:pPr>
      <w:numPr>
        <w:numId w:val="9"/>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styleId="Brdtext">
    <w:name w:val="Body Text"/>
    <w:basedOn w:val="Normal"/>
    <w:link w:val="BrdtextChar"/>
    <w:uiPriority w:val="99"/>
    <w:semiHidden/>
    <w:qFormat/>
    <w:rsid w:val="00AD49A7"/>
  </w:style>
  <w:style w:type="character" w:customStyle="1" w:styleId="BrdtextChar">
    <w:name w:val="Brödtext Char"/>
    <w:basedOn w:val="Standardstycketeckensnitt"/>
    <w:link w:val="Brdtext"/>
    <w:uiPriority w:val="99"/>
    <w:rsid w:val="00AD49A7"/>
  </w:style>
  <w:style w:type="paragraph" w:customStyle="1" w:styleId="Frordsrubrik">
    <w:name w:val="Förordsrubrik"/>
    <w:basedOn w:val="Normal"/>
    <w:next w:val="Normal"/>
    <w:semiHidden/>
    <w:qFormat/>
    <w:rsid w:val="00A15DB6"/>
    <w:pPr>
      <w:spacing w:line="240" w:lineRule="auto"/>
      <w:outlineLvl w:val="0"/>
    </w:pPr>
    <w:rPr>
      <w:rFonts w:asciiTheme="majorHAnsi" w:hAnsiTheme="majorHAnsi"/>
      <w:sz w:val="32"/>
    </w:rPr>
  </w:style>
  <w:style w:type="paragraph" w:customStyle="1" w:styleId="Kapitelrubrik">
    <w:name w:val="Kapitelrubrik"/>
    <w:basedOn w:val="Rubrik1"/>
    <w:next w:val="Rubrik1"/>
    <w:link w:val="KapitelrubrikChar"/>
    <w:uiPriority w:val="7"/>
    <w:semiHidden/>
    <w:qFormat/>
    <w:rsid w:val="0040151D"/>
    <w:pPr>
      <w:pageBreakBefore/>
      <w:numPr>
        <w:numId w:val="13"/>
      </w:numPr>
      <w:spacing w:after="720"/>
    </w:pPr>
    <w:rPr>
      <w:rFonts w:eastAsiaTheme="minorEastAsia" w:cstheme="minorBidi"/>
      <w:b/>
      <w:color w:val="000000"/>
      <w:sz w:val="56"/>
      <w:szCs w:val="160"/>
      <w:lang w:eastAsia="en-US" w:bidi="en-US"/>
    </w:rPr>
  </w:style>
  <w:style w:type="paragraph" w:styleId="Innehllsfrteckningsrubrik">
    <w:name w:val="TOC Heading"/>
    <w:basedOn w:val="Rubrik1"/>
    <w:next w:val="Normal"/>
    <w:uiPriority w:val="39"/>
    <w:qFormat/>
    <w:rsid w:val="0070349E"/>
  </w:style>
  <w:style w:type="paragraph" w:styleId="Innehll2">
    <w:name w:val="toc 2"/>
    <w:basedOn w:val="Normal"/>
    <w:next w:val="Normal"/>
    <w:autoRedefine/>
    <w:uiPriority w:val="39"/>
    <w:rsid w:val="00F12A7A"/>
    <w:pPr>
      <w:spacing w:after="100"/>
      <w:ind w:left="454"/>
    </w:pPr>
    <w:rPr>
      <w:rFonts w:asciiTheme="majorHAnsi" w:hAnsiTheme="majorHAnsi"/>
      <w:sz w:val="20"/>
    </w:rPr>
  </w:style>
  <w:style w:type="paragraph" w:styleId="Innehll1">
    <w:name w:val="toc 1"/>
    <w:basedOn w:val="Normal"/>
    <w:next w:val="Normal"/>
    <w:autoRedefine/>
    <w:uiPriority w:val="39"/>
    <w:rsid w:val="00502FA9"/>
    <w:pPr>
      <w:spacing w:after="100"/>
    </w:pPr>
    <w:rPr>
      <w:rFonts w:asciiTheme="majorHAnsi" w:hAnsiTheme="majorHAnsi"/>
      <w:b/>
      <w:sz w:val="20"/>
    </w:rPr>
  </w:style>
  <w:style w:type="character" w:styleId="Hyperlnk">
    <w:name w:val="Hyperlink"/>
    <w:basedOn w:val="Standardstycketeckensnitt"/>
    <w:uiPriority w:val="99"/>
    <w:unhideWhenUsed/>
    <w:rsid w:val="00502FA9"/>
    <w:rPr>
      <w:color w:val="1C46A7" w:themeColor="hyperlink"/>
      <w:u w:val="single"/>
    </w:rPr>
  </w:style>
  <w:style w:type="paragraph" w:styleId="Innehll3">
    <w:name w:val="toc 3"/>
    <w:basedOn w:val="Normal"/>
    <w:next w:val="Normal"/>
    <w:autoRedefine/>
    <w:uiPriority w:val="39"/>
    <w:rsid w:val="00502FA9"/>
    <w:pPr>
      <w:spacing w:after="100"/>
      <w:ind w:left="113"/>
    </w:pPr>
    <w:rPr>
      <w:rFonts w:asciiTheme="majorHAnsi" w:hAnsiTheme="majorHAnsi"/>
      <w:sz w:val="20"/>
    </w:rPr>
  </w:style>
  <w:style w:type="table" w:styleId="Tabellrutntljust">
    <w:name w:val="Grid Table Light"/>
    <w:aliases w:val="NSK"/>
    <w:basedOn w:val="Normaltabell"/>
    <w:uiPriority w:val="40"/>
    <w:rsid w:val="00111A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styleId="Numreradlista2">
    <w:name w:val="List Number 2"/>
    <w:basedOn w:val="Normal"/>
    <w:uiPriority w:val="11"/>
    <w:qFormat/>
    <w:rsid w:val="002E506B"/>
    <w:pPr>
      <w:numPr>
        <w:ilvl w:val="1"/>
        <w:numId w:val="9"/>
      </w:numPr>
      <w:contextualSpacing/>
    </w:pPr>
  </w:style>
  <w:style w:type="paragraph" w:styleId="Numreradlista3">
    <w:name w:val="List Number 3"/>
    <w:basedOn w:val="Normal"/>
    <w:uiPriority w:val="11"/>
    <w:qFormat/>
    <w:rsid w:val="002E506B"/>
    <w:pPr>
      <w:numPr>
        <w:ilvl w:val="2"/>
        <w:numId w:val="9"/>
      </w:numPr>
      <w:contextualSpacing/>
    </w:pPr>
  </w:style>
  <w:style w:type="numbering" w:customStyle="1" w:styleId="Kapitelnumrering">
    <w:name w:val="Kapitelnumrering"/>
    <w:uiPriority w:val="99"/>
    <w:rsid w:val="0040151D"/>
    <w:pPr>
      <w:numPr>
        <w:numId w:val="10"/>
      </w:numPr>
    </w:pPr>
  </w:style>
  <w:style w:type="character" w:customStyle="1" w:styleId="KapitelrubrikChar">
    <w:name w:val="Kapitelrubrik Char"/>
    <w:basedOn w:val="Rubrik1Char"/>
    <w:link w:val="Kapitelrubrik"/>
    <w:uiPriority w:val="7"/>
    <w:semiHidden/>
    <w:rsid w:val="0070349E"/>
    <w:rPr>
      <w:rFonts w:asciiTheme="majorHAnsi" w:eastAsiaTheme="minorEastAsia" w:hAnsiTheme="majorHAnsi" w:cstheme="minorBidi"/>
      <w:b/>
      <w:color w:val="000000"/>
      <w:sz w:val="56"/>
      <w:szCs w:val="160"/>
      <w:lang w:eastAsia="en-US" w:bidi="en-US"/>
    </w:rPr>
  </w:style>
  <w:style w:type="paragraph" w:styleId="Underrubrik">
    <w:name w:val="Subtitle"/>
    <w:basedOn w:val="Normal"/>
    <w:link w:val="UnderrubrikChar"/>
    <w:uiPriority w:val="11"/>
    <w:qFormat/>
    <w:rsid w:val="00F12A7A"/>
    <w:pPr>
      <w:numPr>
        <w:ilvl w:val="1"/>
      </w:numPr>
      <w:spacing w:before="360" w:after="160"/>
      <w:contextualSpacing/>
    </w:pPr>
    <w:rPr>
      <w:rFonts w:eastAsiaTheme="minorEastAsia" w:cstheme="minorBidi"/>
      <w:color w:val="000000" w:themeColor="text1"/>
      <w:sz w:val="32"/>
    </w:rPr>
  </w:style>
  <w:style w:type="character" w:customStyle="1" w:styleId="UnderrubrikChar">
    <w:name w:val="Underrubrik Char"/>
    <w:basedOn w:val="Standardstycketeckensnitt"/>
    <w:link w:val="Underrubrik"/>
    <w:uiPriority w:val="11"/>
    <w:rsid w:val="00F12A7A"/>
    <w:rPr>
      <w:rFonts w:eastAsiaTheme="minorEastAsia" w:cstheme="minorBidi"/>
      <w:color w:val="000000" w:themeColor="text1"/>
      <w:sz w:val="32"/>
    </w:rPr>
  </w:style>
  <w:style w:type="paragraph" w:styleId="Punktlista2">
    <w:name w:val="List Bullet 2"/>
    <w:basedOn w:val="Normal"/>
    <w:uiPriority w:val="10"/>
    <w:semiHidden/>
    <w:qFormat/>
    <w:rsid w:val="002C42AA"/>
    <w:pPr>
      <w:ind w:left="720" w:hanging="360"/>
      <w:contextualSpacing/>
    </w:pPr>
  </w:style>
  <w:style w:type="paragraph" w:styleId="Beskrivning">
    <w:name w:val="caption"/>
    <w:basedOn w:val="Normal"/>
    <w:next w:val="Normal"/>
    <w:uiPriority w:val="35"/>
    <w:qFormat/>
    <w:rsid w:val="00D705B2"/>
    <w:pPr>
      <w:spacing w:after="200" w:line="240" w:lineRule="auto"/>
    </w:pPr>
    <w:rPr>
      <w:i/>
      <w:iCs/>
      <w:color w:val="4D4D4D" w:themeColor="text2"/>
      <w:sz w:val="20"/>
      <w:szCs w:val="18"/>
    </w:rPr>
  </w:style>
  <w:style w:type="paragraph" w:customStyle="1" w:styleId="Numreradrubrik1">
    <w:name w:val="Numrerad rubrik 1"/>
    <w:basedOn w:val="Rubrik1"/>
    <w:next w:val="Normal"/>
    <w:uiPriority w:val="10"/>
    <w:qFormat/>
    <w:rsid w:val="00F1621A"/>
    <w:pPr>
      <w:numPr>
        <w:numId w:val="18"/>
      </w:numPr>
    </w:pPr>
  </w:style>
  <w:style w:type="paragraph" w:customStyle="1" w:styleId="Numreradrubrik2">
    <w:name w:val="Numrerad rubrik 2"/>
    <w:basedOn w:val="Rubrik2"/>
    <w:next w:val="Normal"/>
    <w:uiPriority w:val="10"/>
    <w:qFormat/>
    <w:rsid w:val="00F1621A"/>
    <w:pPr>
      <w:numPr>
        <w:ilvl w:val="1"/>
        <w:numId w:val="18"/>
      </w:numPr>
    </w:pPr>
  </w:style>
  <w:style w:type="paragraph" w:customStyle="1" w:styleId="Alfanumreriskrubrik1">
    <w:name w:val="Alfanumrerisk rubrik 1"/>
    <w:basedOn w:val="Rubrik1"/>
    <w:next w:val="Normal"/>
    <w:uiPriority w:val="10"/>
    <w:qFormat/>
    <w:rsid w:val="009263FF"/>
    <w:pPr>
      <w:numPr>
        <w:numId w:val="21"/>
      </w:numPr>
    </w:pPr>
  </w:style>
  <w:style w:type="paragraph" w:customStyle="1" w:styleId="Alfanumreriskrubrik2">
    <w:name w:val="Alfanumrerisk rubrik 2"/>
    <w:basedOn w:val="Rubrik2"/>
    <w:next w:val="Normal"/>
    <w:uiPriority w:val="10"/>
    <w:qFormat/>
    <w:rsid w:val="009263FF"/>
    <w:pPr>
      <w:numPr>
        <w:ilvl w:val="1"/>
        <w:numId w:val="21"/>
      </w:numPr>
    </w:pPr>
  </w:style>
  <w:style w:type="numbering" w:customStyle="1" w:styleId="KSRubriknumrering">
    <w:name w:val="KS Rubriknumrering"/>
    <w:uiPriority w:val="99"/>
    <w:rsid w:val="00F1621A"/>
    <w:pPr>
      <w:numPr>
        <w:numId w:val="17"/>
      </w:numPr>
    </w:pPr>
  </w:style>
  <w:style w:type="numbering" w:customStyle="1" w:styleId="KSAlfanumrubriker">
    <w:name w:val="KS Alfanum rubriker"/>
    <w:uiPriority w:val="99"/>
    <w:rsid w:val="009263FF"/>
    <w:pPr>
      <w:numPr>
        <w:numId w:val="19"/>
      </w:numPr>
    </w:pPr>
  </w:style>
  <w:style w:type="paragraph" w:customStyle="1" w:styleId="Alfanumreriskrubrik3">
    <w:name w:val="Alfanumrerisk rubrik 3"/>
    <w:basedOn w:val="Rubrik3"/>
    <w:next w:val="Normal"/>
    <w:uiPriority w:val="10"/>
    <w:qFormat/>
    <w:rsid w:val="009263FF"/>
    <w:pPr>
      <w:numPr>
        <w:ilvl w:val="2"/>
        <w:numId w:val="21"/>
      </w:numPr>
    </w:pPr>
  </w:style>
  <w:style w:type="paragraph" w:customStyle="1" w:styleId="Alfanumreriskrubrik4">
    <w:name w:val="Alfanumrerisk rubrik 4"/>
    <w:basedOn w:val="Rubrik4"/>
    <w:next w:val="Normal"/>
    <w:uiPriority w:val="10"/>
    <w:qFormat/>
    <w:rsid w:val="009263FF"/>
    <w:pPr>
      <w:numPr>
        <w:ilvl w:val="3"/>
        <w:numId w:val="21"/>
      </w:numPr>
    </w:pPr>
  </w:style>
  <w:style w:type="paragraph" w:customStyle="1" w:styleId="Numreradrubrik3">
    <w:name w:val="Numrerad rubrik 3"/>
    <w:basedOn w:val="Rubrik3"/>
    <w:next w:val="Normal"/>
    <w:uiPriority w:val="10"/>
    <w:qFormat/>
    <w:rsid w:val="00F1621A"/>
    <w:pPr>
      <w:numPr>
        <w:ilvl w:val="2"/>
        <w:numId w:val="18"/>
      </w:numPr>
    </w:pPr>
  </w:style>
  <w:style w:type="paragraph" w:customStyle="1" w:styleId="Numreradrubrik4">
    <w:name w:val="Numrerad rubrik 4"/>
    <w:basedOn w:val="Rubrik4"/>
    <w:next w:val="Normal"/>
    <w:uiPriority w:val="10"/>
    <w:qFormat/>
    <w:rsid w:val="00F1621A"/>
    <w:pPr>
      <w:numPr>
        <w:ilvl w:val="3"/>
        <w:numId w:val="18"/>
      </w:numPr>
    </w:pPr>
  </w:style>
  <w:style w:type="paragraph" w:styleId="Liststycke">
    <w:name w:val="List Paragraph"/>
    <w:basedOn w:val="Normal"/>
    <w:link w:val="ListstyckeChar"/>
    <w:uiPriority w:val="34"/>
    <w:qFormat/>
    <w:rsid w:val="006F70E7"/>
    <w:pPr>
      <w:ind w:left="720"/>
      <w:contextualSpacing/>
    </w:pPr>
  </w:style>
  <w:style w:type="character" w:styleId="Kommentarsreferens">
    <w:name w:val="annotation reference"/>
    <w:basedOn w:val="Standardstycketeckensnitt"/>
    <w:uiPriority w:val="99"/>
    <w:semiHidden/>
    <w:rsid w:val="001E7D85"/>
    <w:rPr>
      <w:sz w:val="16"/>
      <w:szCs w:val="16"/>
    </w:rPr>
  </w:style>
  <w:style w:type="paragraph" w:styleId="Kommentarer">
    <w:name w:val="annotation text"/>
    <w:basedOn w:val="Normal"/>
    <w:link w:val="KommentarerChar"/>
    <w:uiPriority w:val="99"/>
    <w:unhideWhenUsed/>
    <w:rsid w:val="00D70599"/>
    <w:pPr>
      <w:spacing w:before="120" w:after="120" w:line="240" w:lineRule="auto"/>
    </w:pPr>
    <w:rPr>
      <w:rFonts w:eastAsiaTheme="minorHAnsi" w:cstheme="minorBidi"/>
      <w:sz w:val="20"/>
      <w:szCs w:val="20"/>
      <w:lang w:eastAsia="en-US"/>
    </w:rPr>
  </w:style>
  <w:style w:type="character" w:customStyle="1" w:styleId="KommentarerChar">
    <w:name w:val="Kommentarer Char"/>
    <w:basedOn w:val="Standardstycketeckensnitt"/>
    <w:link w:val="Kommentarer"/>
    <w:uiPriority w:val="99"/>
    <w:rsid w:val="00D70599"/>
    <w:rPr>
      <w:rFonts w:eastAsiaTheme="minorHAnsi" w:cstheme="minorBidi"/>
      <w:sz w:val="20"/>
      <w:szCs w:val="20"/>
      <w:lang w:eastAsia="en-US"/>
    </w:rPr>
  </w:style>
  <w:style w:type="paragraph" w:customStyle="1" w:styleId="Rubrik1Numrerad">
    <w:name w:val="Rubrik 1 Numrerad"/>
    <w:basedOn w:val="Rubrik1"/>
    <w:next w:val="Normal"/>
    <w:uiPriority w:val="2"/>
    <w:qFormat/>
    <w:locked/>
    <w:rsid w:val="00405FBC"/>
    <w:pPr>
      <w:numPr>
        <w:numId w:val="24"/>
      </w:numPr>
      <w:spacing w:after="120"/>
    </w:pPr>
    <w:rPr>
      <w:b/>
      <w:color w:val="000000" w:themeColor="text1"/>
      <w:sz w:val="40"/>
      <w:lang w:eastAsia="en-US"/>
    </w:rPr>
  </w:style>
  <w:style w:type="paragraph" w:customStyle="1" w:styleId="Rubrik2Numrerad">
    <w:name w:val="Rubrik 2 Numrerad"/>
    <w:basedOn w:val="Rubrik2"/>
    <w:next w:val="Normal"/>
    <w:uiPriority w:val="2"/>
    <w:qFormat/>
    <w:locked/>
    <w:rsid w:val="00405FBC"/>
    <w:pPr>
      <w:numPr>
        <w:ilvl w:val="1"/>
        <w:numId w:val="24"/>
      </w:numPr>
      <w:spacing w:before="120" w:after="60"/>
    </w:pPr>
    <w:rPr>
      <w:color w:val="000000" w:themeColor="text1"/>
      <w:lang w:val="en-GB" w:eastAsia="en-US"/>
    </w:rPr>
  </w:style>
  <w:style w:type="paragraph" w:customStyle="1" w:styleId="Rubrik3Numrerad">
    <w:name w:val="Rubrik 3 Numrerad"/>
    <w:basedOn w:val="Rubrik3"/>
    <w:next w:val="Normal"/>
    <w:uiPriority w:val="2"/>
    <w:qFormat/>
    <w:locked/>
    <w:rsid w:val="00405FBC"/>
    <w:pPr>
      <w:numPr>
        <w:ilvl w:val="2"/>
        <w:numId w:val="24"/>
      </w:numPr>
      <w:spacing w:before="60" w:after="20"/>
    </w:pPr>
    <w:rPr>
      <w:b w:val="0"/>
      <w:color w:val="000000" w:themeColor="text1"/>
      <w:sz w:val="28"/>
      <w:lang w:val="en-GB" w:eastAsia="en-US"/>
    </w:rPr>
  </w:style>
  <w:style w:type="paragraph" w:customStyle="1" w:styleId="Rubrik4Numrerad">
    <w:name w:val="Rubrik 4 Numrerad"/>
    <w:basedOn w:val="Rubrik4"/>
    <w:next w:val="Normal"/>
    <w:uiPriority w:val="2"/>
    <w:qFormat/>
    <w:locked/>
    <w:rsid w:val="00405FBC"/>
    <w:pPr>
      <w:numPr>
        <w:ilvl w:val="3"/>
        <w:numId w:val="24"/>
      </w:numPr>
      <w:spacing w:before="40" w:after="0"/>
    </w:pPr>
    <w:rPr>
      <w:color w:val="000000" w:themeColor="text1"/>
      <w:sz w:val="20"/>
      <w:lang w:val="en-GB" w:eastAsia="en-US"/>
    </w:rPr>
  </w:style>
  <w:style w:type="paragraph" w:customStyle="1" w:styleId="Rubrik5Numrerad">
    <w:name w:val="Rubrik 5 Numrerad"/>
    <w:basedOn w:val="Rubrik5"/>
    <w:uiPriority w:val="2"/>
    <w:semiHidden/>
    <w:locked/>
    <w:rsid w:val="00405FBC"/>
    <w:pPr>
      <w:numPr>
        <w:ilvl w:val="4"/>
        <w:numId w:val="24"/>
      </w:numPr>
      <w:tabs>
        <w:tab w:val="num" w:pos="360"/>
      </w:tabs>
      <w:spacing w:line="240" w:lineRule="auto"/>
      <w:ind w:left="0" w:firstLine="0"/>
    </w:pPr>
    <w:rPr>
      <w:i/>
      <w:color w:val="000000" w:themeColor="text1"/>
      <w:sz w:val="20"/>
      <w:lang w:val="en-GB" w:eastAsia="en-US"/>
    </w:rPr>
  </w:style>
  <w:style w:type="paragraph" w:customStyle="1" w:styleId="Rubrik6Numrerad">
    <w:name w:val="Rubrik 6 Numrerad"/>
    <w:basedOn w:val="Rubrik6"/>
    <w:uiPriority w:val="2"/>
    <w:semiHidden/>
    <w:locked/>
    <w:rsid w:val="00405FBC"/>
    <w:pPr>
      <w:numPr>
        <w:ilvl w:val="5"/>
        <w:numId w:val="24"/>
      </w:numPr>
      <w:tabs>
        <w:tab w:val="num" w:pos="360"/>
      </w:tabs>
      <w:spacing w:line="240" w:lineRule="auto"/>
      <w:ind w:left="0" w:firstLine="0"/>
    </w:pPr>
    <w:rPr>
      <w:rFonts w:asciiTheme="minorHAnsi" w:hAnsiTheme="minorHAnsi"/>
      <w:b/>
      <w:color w:val="000000" w:themeColor="text1"/>
      <w:lang w:eastAsia="en-US"/>
    </w:rPr>
  </w:style>
  <w:style w:type="character" w:customStyle="1" w:styleId="Rubrik5Char">
    <w:name w:val="Rubrik 5 Char"/>
    <w:basedOn w:val="Standardstycketeckensnitt"/>
    <w:link w:val="Rubrik5"/>
    <w:uiPriority w:val="9"/>
    <w:semiHidden/>
    <w:rsid w:val="00405FBC"/>
    <w:rPr>
      <w:rFonts w:asciiTheme="majorHAnsi" w:eastAsiaTheme="majorEastAsia" w:hAnsiTheme="majorHAnsi" w:cstheme="majorBidi"/>
      <w:color w:val="295D5B" w:themeColor="accent1" w:themeShade="BF"/>
    </w:rPr>
  </w:style>
  <w:style w:type="character" w:customStyle="1" w:styleId="Rubrik6Char">
    <w:name w:val="Rubrik 6 Char"/>
    <w:basedOn w:val="Standardstycketeckensnitt"/>
    <w:link w:val="Rubrik6"/>
    <w:uiPriority w:val="9"/>
    <w:semiHidden/>
    <w:rsid w:val="00405FBC"/>
    <w:rPr>
      <w:rFonts w:asciiTheme="majorHAnsi" w:eastAsiaTheme="majorEastAsia" w:hAnsiTheme="majorHAnsi" w:cstheme="majorBidi"/>
      <w:color w:val="1B3E3C" w:themeColor="accent1" w:themeShade="7F"/>
    </w:rPr>
  </w:style>
  <w:style w:type="paragraph" w:customStyle="1" w:styleId="Default">
    <w:name w:val="Default"/>
    <w:rsid w:val="007449BA"/>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ListstyckeChar">
    <w:name w:val="Liststycke Char"/>
    <w:basedOn w:val="Standardstycketeckensnitt"/>
    <w:link w:val="Liststycke"/>
    <w:uiPriority w:val="34"/>
    <w:locked/>
    <w:rsid w:val="00F55F25"/>
  </w:style>
  <w:style w:type="paragraph" w:styleId="Kommentarsmne">
    <w:name w:val="annotation subject"/>
    <w:basedOn w:val="Kommentarer"/>
    <w:next w:val="Kommentarer"/>
    <w:link w:val="KommentarsmneChar"/>
    <w:uiPriority w:val="99"/>
    <w:semiHidden/>
    <w:rsid w:val="00B24FA5"/>
    <w:pPr>
      <w:spacing w:before="0" w:after="220"/>
    </w:pPr>
    <w:rPr>
      <w:rFonts w:eastAsia="Times New Roman" w:cs="Times New Roman"/>
      <w:b/>
      <w:bCs/>
      <w:lang w:eastAsia="sv-SE"/>
    </w:rPr>
  </w:style>
  <w:style w:type="character" w:customStyle="1" w:styleId="KommentarsmneChar">
    <w:name w:val="Kommentarsämne Char"/>
    <w:basedOn w:val="KommentarerChar"/>
    <w:link w:val="Kommentarsmne"/>
    <w:uiPriority w:val="99"/>
    <w:semiHidden/>
    <w:rsid w:val="00B24FA5"/>
    <w:rPr>
      <w:rFonts w:eastAsiaTheme="minorHAnsi" w:cstheme="minorBidi"/>
      <w:b/>
      <w:bCs/>
      <w:sz w:val="20"/>
      <w:szCs w:val="20"/>
      <w:lang w:eastAsia="en-US"/>
    </w:rPr>
  </w:style>
  <w:style w:type="character" w:styleId="AnvndHyperlnk">
    <w:name w:val="FollowedHyperlink"/>
    <w:basedOn w:val="Standardstycketeckensnitt"/>
    <w:uiPriority w:val="99"/>
    <w:semiHidden/>
    <w:rsid w:val="000F4E5B"/>
    <w:rPr>
      <w:color w:val="1C46A7" w:themeColor="followedHyperlink"/>
      <w:u w:val="single"/>
    </w:rPr>
  </w:style>
  <w:style w:type="character" w:styleId="Olstomnmnande">
    <w:name w:val="Unresolved Mention"/>
    <w:basedOn w:val="Standardstycketeckensnitt"/>
    <w:uiPriority w:val="99"/>
    <w:semiHidden/>
    <w:rsid w:val="002F1033"/>
    <w:rPr>
      <w:color w:val="605E5C"/>
      <w:shd w:val="clear" w:color="auto" w:fill="E1DFDD"/>
    </w:rPr>
  </w:style>
  <w:style w:type="paragraph" w:styleId="Normalwebb">
    <w:name w:val="Normal (Web)"/>
    <w:basedOn w:val="Normal"/>
    <w:uiPriority w:val="99"/>
    <w:semiHidden/>
    <w:unhideWhenUsed/>
    <w:rsid w:val="00F3575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666235">
      <w:bodyDiv w:val="1"/>
      <w:marLeft w:val="0"/>
      <w:marRight w:val="0"/>
      <w:marTop w:val="0"/>
      <w:marBottom w:val="0"/>
      <w:divBdr>
        <w:top w:val="none" w:sz="0" w:space="0" w:color="auto"/>
        <w:left w:val="none" w:sz="0" w:space="0" w:color="auto"/>
        <w:bottom w:val="none" w:sz="0" w:space="0" w:color="auto"/>
        <w:right w:val="none" w:sz="0" w:space="0" w:color="auto"/>
      </w:divBdr>
    </w:div>
    <w:div w:id="544417050">
      <w:bodyDiv w:val="1"/>
      <w:marLeft w:val="0"/>
      <w:marRight w:val="0"/>
      <w:marTop w:val="0"/>
      <w:marBottom w:val="0"/>
      <w:divBdr>
        <w:top w:val="none" w:sz="0" w:space="0" w:color="auto"/>
        <w:left w:val="none" w:sz="0" w:space="0" w:color="auto"/>
        <w:bottom w:val="none" w:sz="0" w:space="0" w:color="auto"/>
        <w:right w:val="none" w:sz="0" w:space="0" w:color="auto"/>
      </w:divBdr>
      <w:divsChild>
        <w:div w:id="142435232">
          <w:marLeft w:val="0"/>
          <w:marRight w:val="0"/>
          <w:marTop w:val="0"/>
          <w:marBottom w:val="0"/>
          <w:divBdr>
            <w:top w:val="none" w:sz="0" w:space="0" w:color="auto"/>
            <w:left w:val="none" w:sz="0" w:space="0" w:color="auto"/>
            <w:bottom w:val="none" w:sz="0" w:space="0" w:color="auto"/>
            <w:right w:val="none" w:sz="0" w:space="0" w:color="auto"/>
          </w:divBdr>
        </w:div>
        <w:div w:id="674914580">
          <w:marLeft w:val="0"/>
          <w:marRight w:val="0"/>
          <w:marTop w:val="0"/>
          <w:marBottom w:val="30"/>
          <w:divBdr>
            <w:top w:val="none" w:sz="0" w:space="0" w:color="auto"/>
            <w:left w:val="none" w:sz="0" w:space="0" w:color="auto"/>
            <w:bottom w:val="none" w:sz="0" w:space="0" w:color="auto"/>
            <w:right w:val="none" w:sz="0" w:space="0" w:color="auto"/>
          </w:divBdr>
        </w:div>
        <w:div w:id="1642348958">
          <w:marLeft w:val="0"/>
          <w:marRight w:val="0"/>
          <w:marTop w:val="0"/>
          <w:marBottom w:val="30"/>
          <w:divBdr>
            <w:top w:val="none" w:sz="0" w:space="0" w:color="auto"/>
            <w:left w:val="none" w:sz="0" w:space="0" w:color="auto"/>
            <w:bottom w:val="none" w:sz="0" w:space="0" w:color="auto"/>
            <w:right w:val="none" w:sz="0" w:space="0" w:color="auto"/>
          </w:divBdr>
        </w:div>
        <w:div w:id="1876308489">
          <w:marLeft w:val="0"/>
          <w:marRight w:val="0"/>
          <w:marTop w:val="0"/>
          <w:marBottom w:val="30"/>
          <w:divBdr>
            <w:top w:val="none" w:sz="0" w:space="0" w:color="auto"/>
            <w:left w:val="none" w:sz="0" w:space="0" w:color="auto"/>
            <w:bottom w:val="none" w:sz="0" w:space="0" w:color="auto"/>
            <w:right w:val="none" w:sz="0" w:space="0" w:color="auto"/>
          </w:divBdr>
        </w:div>
      </w:divsChild>
    </w:div>
    <w:div w:id="651063965">
      <w:bodyDiv w:val="1"/>
      <w:marLeft w:val="0"/>
      <w:marRight w:val="0"/>
      <w:marTop w:val="0"/>
      <w:marBottom w:val="0"/>
      <w:divBdr>
        <w:top w:val="none" w:sz="0" w:space="0" w:color="auto"/>
        <w:left w:val="none" w:sz="0" w:space="0" w:color="auto"/>
        <w:bottom w:val="none" w:sz="0" w:space="0" w:color="auto"/>
        <w:right w:val="none" w:sz="0" w:space="0" w:color="auto"/>
      </w:divBdr>
    </w:div>
    <w:div w:id="677343881">
      <w:bodyDiv w:val="1"/>
      <w:marLeft w:val="0"/>
      <w:marRight w:val="0"/>
      <w:marTop w:val="0"/>
      <w:marBottom w:val="0"/>
      <w:divBdr>
        <w:top w:val="none" w:sz="0" w:space="0" w:color="auto"/>
        <w:left w:val="none" w:sz="0" w:space="0" w:color="auto"/>
        <w:bottom w:val="none" w:sz="0" w:space="0" w:color="auto"/>
        <w:right w:val="none" w:sz="0" w:space="0" w:color="auto"/>
      </w:divBdr>
    </w:div>
    <w:div w:id="1111165642">
      <w:bodyDiv w:val="1"/>
      <w:marLeft w:val="0"/>
      <w:marRight w:val="0"/>
      <w:marTop w:val="0"/>
      <w:marBottom w:val="0"/>
      <w:divBdr>
        <w:top w:val="none" w:sz="0" w:space="0" w:color="auto"/>
        <w:left w:val="none" w:sz="0" w:space="0" w:color="auto"/>
        <w:bottom w:val="none" w:sz="0" w:space="0" w:color="auto"/>
        <w:right w:val="none" w:sz="0" w:space="0" w:color="auto"/>
      </w:divBdr>
    </w:div>
    <w:div w:id="1546138830">
      <w:bodyDiv w:val="1"/>
      <w:marLeft w:val="0"/>
      <w:marRight w:val="0"/>
      <w:marTop w:val="0"/>
      <w:marBottom w:val="0"/>
      <w:divBdr>
        <w:top w:val="none" w:sz="0" w:space="0" w:color="auto"/>
        <w:left w:val="none" w:sz="0" w:space="0" w:color="auto"/>
        <w:bottom w:val="none" w:sz="0" w:space="0" w:color="auto"/>
        <w:right w:val="none" w:sz="0" w:space="0" w:color="auto"/>
      </w:divBdr>
    </w:div>
    <w:div w:id="17151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unskapsstyrningvard.se/kunskapsstyrningvard/programomradenochsamverkansgrupper.44275.html" TargetMode="External"/><Relationship Id="rId18" Type="http://schemas.openxmlformats.org/officeDocument/2006/relationships/hyperlink" Target="https://pwtprod.nationelltklinisktkunskapsstod.se/globalassets/nkk/media/dokument/kunskapsstod/vardforlopp/generisk-modell-for-rehabilitering-och-delar-av-forsakringsmedicinskt-arbete_for-klinisk-verksamhe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oi.socialstyrelsen.se/fmb/virushepatiter/82"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nationelltklinisktkunskapsstod.se/dokument/313bceea-e634-4878-9d6b-a789915ecc7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2flujgsl7escs.cloudfront.net/external/Vardforlopp_stroke_och_TIA_tidiga_insatser_och_vard_publicerad_version_220915.pdf" TargetMode="External"/><Relationship Id="rId20" Type="http://schemas.openxmlformats.org/officeDocument/2006/relationships/hyperlink" Target="https://d2flujgsl7escs.cloudfront.net/external/Vardforlopp_Palliativ_var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kr.se/skr/halsasjukvard/utvecklingavverksamhet/naravard/patientkontrakt.28918.html" TargetMode="External"/><Relationship Id="rId5" Type="http://schemas.openxmlformats.org/officeDocument/2006/relationships/customXml" Target="../customXml/item5.xml"/><Relationship Id="rId15" Type="http://schemas.openxmlformats.org/officeDocument/2006/relationships/hyperlink" Target="https://d2flujgsl7escs.cloudfront.net/external/Vardforlopp_stroke_och_TIA_fortsatt_vard_och_rehabilitering_publicerad_version_220915.pdf" TargetMode="External"/><Relationship Id="rId23" Type="http://schemas.openxmlformats.org/officeDocument/2006/relationships/hyperlink" Target="https://www.1177.se/sa-fungerar-varden/kostnader-och-ersattningar/kostnader-och-ersattningar-inom-tandvard/tandvard-om-du-har-stort-omvardnadsbehov-i-dagliga-livet/"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nationelltklinisktkunskapsstod.se/globalassets/nkk/nationell/media/dokument/kunskapsstod/vardprogram/nationellt-vardprogram-vid-ohalsosamma-levnadsvanor-prevention-och-behandling4.pdf.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2flujgsl7escs.cloudfront.net/external/Vardforlopp_stroke_och_TIA_tidiga_insatser_och_vard_publicerad_version_220915.pdf" TargetMode="External"/><Relationship Id="rId22" Type="http://schemas.openxmlformats.org/officeDocument/2006/relationships/hyperlink" Target="https://www.1177.se/sa-fungerar-varden/kostnader-och-ersattningar/kostnader-och-ersattningar-inom-tandvard/tandvard-om-du-har-en-funktionsnedsattni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rkvr\OneDrive%20-%20Inera%20AB\Dokument\Inneh&#229;llsstruktur\Mall_Kliniskt%20kunskapssto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269FBEFAC04F01B746985961325C1A"/>
        <w:category>
          <w:name w:val="Allmänt"/>
          <w:gallery w:val="placeholder"/>
        </w:category>
        <w:types>
          <w:type w:val="bbPlcHdr"/>
        </w:types>
        <w:behaviors>
          <w:behavior w:val="content"/>
        </w:behaviors>
        <w:guid w:val="{FEDD860F-06F9-4B34-BC5E-5F6E3EDB25BE}"/>
      </w:docPartPr>
      <w:docPartBody>
        <w:p w:rsidR="00490CC5" w:rsidRDefault="00490CC5">
          <w:pPr>
            <w:pStyle w:val="49269FBEFAC04F01B746985961325C1A"/>
          </w:pPr>
          <w:r>
            <w:rPr>
              <w:rStyle w:val="Platshllartext"/>
            </w:rPr>
            <w:t>Titel på rapport/beslutsunderlag</w:t>
          </w:r>
        </w:p>
      </w:docPartBody>
    </w:docPart>
    <w:docPart>
      <w:docPartPr>
        <w:name w:val="911E1E50BFDC4518BDAD34C1A5DC2492"/>
        <w:category>
          <w:name w:val="Allmänt"/>
          <w:gallery w:val="placeholder"/>
        </w:category>
        <w:types>
          <w:type w:val="bbPlcHdr"/>
        </w:types>
        <w:behaviors>
          <w:behavior w:val="content"/>
        </w:behaviors>
        <w:guid w:val="{7549B996-25E8-48F6-9C93-54AF943B7B2B}"/>
      </w:docPartPr>
      <w:docPartBody>
        <w:p w:rsidR="00490CC5" w:rsidRDefault="00490CC5">
          <w:pPr>
            <w:pStyle w:val="911E1E50BFDC4518BDAD34C1A5DC2492"/>
          </w:pPr>
          <w:r>
            <w:rPr>
              <w:rStyle w:val="Platshllartext"/>
            </w:rPr>
            <w:t>Avsändare, t.ex. NPO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C5"/>
    <w:rsid w:val="0005750D"/>
    <w:rsid w:val="00100F97"/>
    <w:rsid w:val="0014487D"/>
    <w:rsid w:val="00451357"/>
    <w:rsid w:val="00490CC5"/>
    <w:rsid w:val="005F3269"/>
    <w:rsid w:val="006F2FED"/>
    <w:rsid w:val="007A542B"/>
    <w:rsid w:val="00862693"/>
    <w:rsid w:val="00871574"/>
    <w:rsid w:val="008721A6"/>
    <w:rsid w:val="00905BF9"/>
    <w:rsid w:val="0095181C"/>
    <w:rsid w:val="00B63516"/>
    <w:rsid w:val="00DD37E7"/>
    <w:rsid w:val="00DE129C"/>
    <w:rsid w:val="00E91AD8"/>
    <w:rsid w:val="00F5193F"/>
    <w:rsid w:val="00F8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269FBEFAC04F01B746985961325C1A">
    <w:name w:val="49269FBEFAC04F01B746985961325C1A"/>
  </w:style>
  <w:style w:type="paragraph" w:customStyle="1" w:styleId="911E1E50BFDC4518BDAD34C1A5DC2492">
    <w:name w:val="911E1E50BFDC4518BDAD34C1A5DC2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C46A7"/>
      </a:hlink>
      <a:folHlink>
        <a:srgbClr val="1C46A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kument" ma:contentTypeID="0x0101002F9BC0E9AFA4354BBE1EEBDDB1053A5D" ma:contentTypeVersion="13" ma:contentTypeDescription="Skapa ett nytt dokument." ma:contentTypeScope="" ma:versionID="d30688df6179ef632419d06b501b0357">
  <xsd:schema xmlns:xsd="http://www.w3.org/2001/XMLSchema" xmlns:xs="http://www.w3.org/2001/XMLSchema" xmlns:p="http://schemas.microsoft.com/office/2006/metadata/properties" xmlns:ns2="e791a0fc-a1cb-487e-bdf6-fcaa0f0d8573" xmlns:ns3="a94f3733-0817-4be4-a227-3ff3f0c54ed2" targetNamespace="http://schemas.microsoft.com/office/2006/metadata/properties" ma:root="true" ma:fieldsID="5853748afc6daf295d63de1599108469" ns2:_="" ns3:_="">
    <xsd:import namespace="e791a0fc-a1cb-487e-bdf6-fcaa0f0d8573"/>
    <xsd:import namespace="a94f3733-0817-4be4-a227-3ff3f0c54e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1a0fc-a1cb-487e-bdf6-fcaa0f0d8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24b8daa-ea0d-4019-ac30-410f7b645d3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f3733-0817-4be4-a227-3ff3f0c54ed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LPXML_extra15">
  <namn/>
  <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w14:paraId="182F5619" w14:textId="77777777" w:rsidR="0008683F" w:rsidRDefault="0008683F"&gt;&lt;w:r&gt;&lt;w:t&gt;K&lt;/w:t&gt;&lt;/w:r&gt;&lt;w:r&gt;&lt;w:t&gt;l&lt;/w:t&gt;&lt;/w:r&gt;&lt;w:r&gt;&lt;w:t&gt;i&lt;/w:t&gt;&lt;/w:r&gt;&lt;w:r&gt;&lt;w:t xml:space="preserve"&gt;niskt kunskapsstöd [XX] &lt;/w:t&gt;&lt;/w:r&gt;&lt;/w:p&gt;&lt;w:sectPr w:rsidR="0008683F"&gt;&lt;w:pgSz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Roman"/&gt;&lt;w:sz w:val="22"/&gt;&lt;w:szCs w:val="22"/&gt;&lt;w:lang w:val="sv-SE" w:eastAsia="sv-SE" w:bidi="ar-SA"/&gt;&lt;/w:rPr&gt;&lt;/w:rPrDefault&gt;&lt;w:pPrDefault&gt;&lt;w:pPr&gt;&lt;w:spacing w:after="220" w:line="264"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w:val="99"/&gt;&lt;w:semiHidden/&gt;&lt;w:unhideWhenUsed/&gt;&lt;/w:style&gt;&lt;/w:styles&gt;&lt;/pkg:xmlData&gt;&lt;/pkg:part&gt;&lt;/pkg:package&gt;
</titel>
  <avdelning/>
  <kontakt>
    <telefon/>
    <mobil/>
    <epost/>
    <adress>
      <co/>
      <box/>
      <gata/>
      <postnr/>
      <ort/>
      <land/>
    </adress>
  </kontakt>
  <dokumenttyp/>
  <version/>
  <sklass/>
  <datum>2023-04-28T00:00:00</datum>
  <dnr/>
  <extra01/>
  <extra0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w:rsidRDefault="0070349E"&gt;&lt;w:r&gt;&lt;w:t&gt;Titel&lt;/w:t&gt;&lt;/w:r&gt;&lt;/w:p&gt;&lt;w:sectPr w:rsidR="00000000"&gt;&lt;w:pgSz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Roman"/&gt;&lt;w:sz w:val="22"/&gt;&lt;w:szCs w:val="22"/&gt;&lt;w:lang w:val="sv-SE" w:eastAsia="sv-SE" w:bidi="ar-SA"/&gt;&lt;/w:rPr&gt;&lt;/w:rPrDefault&gt;&lt;w:pPrDefault&gt;&lt;w:pPr&gt;&lt;w:spacing w:after="220" w:line="288"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w:val="99"/&gt;&lt;w:semiHidden/&gt;&lt;w:unhideWhenUsed/&gt;&lt;/w:style&gt;&lt;/w:styles&gt;&lt;/pkg:xmlData&gt;&lt;/pkg:part&gt;&lt;/pkg:package&gt;
</extra02>
  <extra03/>
  <extra04/>
  <extra05/>
  <extra06/>
  <extra07/>
  <extra08/>
  <extra09/>
  <extra10/>
  <extra11/>
  <extra12/>
  <extra13/>
  <extra15/>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791a0fc-a1cb-487e-bdf6-fcaa0f0d8573">
      <Terms xmlns="http://schemas.microsoft.com/office/infopath/2007/PartnerControls"/>
    </lcf76f155ced4ddcb4097134ff3c332f>
    <SharedWithUsers xmlns="a94f3733-0817-4be4-a227-3ff3f0c54ed2">
      <UserInfo>
        <DisplayName/>
        <AccountId xsi:nil="true"/>
        <AccountType/>
      </UserInfo>
    </SharedWithUsers>
  </documentManagement>
</p:properties>
</file>

<file path=customXml/itemProps1.xml><?xml version="1.0" encoding="utf-8"?>
<ds:datastoreItem xmlns:ds="http://schemas.openxmlformats.org/officeDocument/2006/customXml" ds:itemID="{6F0600AB-332A-4D6B-8513-AF83869B9A02}">
  <ds:schemaRefs>
    <ds:schemaRef ds:uri="http://schemas.openxmlformats.org/officeDocument/2006/bibliography"/>
  </ds:schemaRefs>
</ds:datastoreItem>
</file>

<file path=customXml/itemProps2.xml><?xml version="1.0" encoding="utf-8"?>
<ds:datastoreItem xmlns:ds="http://schemas.openxmlformats.org/officeDocument/2006/customXml" ds:itemID="{B6C2B632-F820-41C0-B349-15D3C505A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1a0fc-a1cb-487e-bdf6-fcaa0f0d8573"/>
    <ds:schemaRef ds:uri="a94f3733-0817-4be4-a227-3ff3f0c54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99B7E-E1D9-476E-ABB4-1C711AA2D767}">
  <ds:schemaRefs>
    <ds:schemaRef ds:uri="LPXML_extra15"/>
  </ds:schemaRefs>
</ds:datastoreItem>
</file>

<file path=customXml/itemProps4.xml><?xml version="1.0" encoding="utf-8"?>
<ds:datastoreItem xmlns:ds="http://schemas.openxmlformats.org/officeDocument/2006/customXml" ds:itemID="{DE3C73F5-4F64-4DCF-945C-8BBD50C62240}">
  <ds:schemaRefs>
    <ds:schemaRef ds:uri="http://schemas.microsoft.com/sharepoint/v3/contenttype/forms"/>
  </ds:schemaRefs>
</ds:datastoreItem>
</file>

<file path=customXml/itemProps5.xml><?xml version="1.0" encoding="utf-8"?>
<ds:datastoreItem xmlns:ds="http://schemas.openxmlformats.org/officeDocument/2006/customXml" ds:itemID="{AD5E61F4-E55B-4AAC-8EA6-5A3137648CB1}">
  <ds:schemaRefs>
    <ds:schemaRef ds:uri="http://schemas.microsoft.com/office/2006/documentManagement/types"/>
    <ds:schemaRef ds:uri="a94f3733-0817-4be4-a227-3ff3f0c54ed2"/>
    <ds:schemaRef ds:uri="http://purl.org/dc/elements/1.1/"/>
    <ds:schemaRef ds:uri="e791a0fc-a1cb-487e-bdf6-fcaa0f0d8573"/>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Mall_Kliniskt kunskapsstod.dotx</Template>
  <TotalTime>65</TotalTime>
  <Pages>19</Pages>
  <Words>4189</Words>
  <Characters>22205</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26342</CharactersWithSpaces>
  <SharedDoc>false</SharedDoc>
  <HLinks>
    <vt:vector size="516" baseType="variant">
      <vt:variant>
        <vt:i4>2752551</vt:i4>
      </vt:variant>
      <vt:variant>
        <vt:i4>477</vt:i4>
      </vt:variant>
      <vt:variant>
        <vt:i4>0</vt:i4>
      </vt:variant>
      <vt:variant>
        <vt:i4>5</vt:i4>
      </vt:variant>
      <vt:variant>
        <vt:lpwstr>https://skr.se/skr/halsasjukvard/utvecklingavverksamhet/naravard/patientkontrakt.28918.html</vt:lpwstr>
      </vt:variant>
      <vt:variant>
        <vt:lpwstr/>
      </vt:variant>
      <vt:variant>
        <vt:i4>5898311</vt:i4>
      </vt:variant>
      <vt:variant>
        <vt:i4>474</vt:i4>
      </vt:variant>
      <vt:variant>
        <vt:i4>0</vt:i4>
      </vt:variant>
      <vt:variant>
        <vt:i4>5</vt:i4>
      </vt:variant>
      <vt:variant>
        <vt:lpwstr>https://www.1177.se/sa-fungerar-varden/kostnader-och-ersattningar/kostnader-och-ersattningar-inom-tandvard/tandvard-om-du-har-stort-omvardnadsbehov-i-dagliga-livet/</vt:lpwstr>
      </vt:variant>
      <vt:variant>
        <vt:lpwstr/>
      </vt:variant>
      <vt:variant>
        <vt:i4>2490494</vt:i4>
      </vt:variant>
      <vt:variant>
        <vt:i4>471</vt:i4>
      </vt:variant>
      <vt:variant>
        <vt:i4>0</vt:i4>
      </vt:variant>
      <vt:variant>
        <vt:i4>5</vt:i4>
      </vt:variant>
      <vt:variant>
        <vt:lpwstr>https://www.1177.se/sa-fungerar-varden/kostnader-och-ersattningar/kostnader-och-ersattningar-inom-tandvard/tandvard-om-du-har-en-funktionsnedsattning/</vt:lpwstr>
      </vt:variant>
      <vt:variant>
        <vt:lpwstr/>
      </vt:variant>
      <vt:variant>
        <vt:i4>1572872</vt:i4>
      </vt:variant>
      <vt:variant>
        <vt:i4>468</vt:i4>
      </vt:variant>
      <vt:variant>
        <vt:i4>0</vt:i4>
      </vt:variant>
      <vt:variant>
        <vt:i4>5</vt:i4>
      </vt:variant>
      <vt:variant>
        <vt:lpwstr>https://roi.socialstyrelsen.se/fmb/virushepatiter/82</vt:lpwstr>
      </vt:variant>
      <vt:variant>
        <vt:lpwstr/>
      </vt:variant>
      <vt:variant>
        <vt:i4>5767233</vt:i4>
      </vt:variant>
      <vt:variant>
        <vt:i4>465</vt:i4>
      </vt:variant>
      <vt:variant>
        <vt:i4>0</vt:i4>
      </vt:variant>
      <vt:variant>
        <vt:i4>5</vt:i4>
      </vt:variant>
      <vt:variant>
        <vt:lpwstr>https://d2flujgsl7escs.cloudfront.net/external/Vardforlopp_Palliativ_vard.pdf</vt:lpwstr>
      </vt:variant>
      <vt:variant>
        <vt:lpwstr/>
      </vt:variant>
      <vt:variant>
        <vt:i4>4063344</vt:i4>
      </vt:variant>
      <vt:variant>
        <vt:i4>462</vt:i4>
      </vt:variant>
      <vt:variant>
        <vt:i4>0</vt:i4>
      </vt:variant>
      <vt:variant>
        <vt:i4>5</vt:i4>
      </vt:variant>
      <vt:variant>
        <vt:lpwstr>https://www.nationelltklinisktkunskapsstod.se/globalassets/nkk/nationell/media/dokument/kunskapsstod/vardprogram/nationellt-vardprogram-vid-ohalsosamma-levnadsvanor-prevention-och-behandling4.pdf.pdf</vt:lpwstr>
      </vt:variant>
      <vt:variant>
        <vt:lpwstr/>
      </vt:variant>
      <vt:variant>
        <vt:i4>655457</vt:i4>
      </vt:variant>
      <vt:variant>
        <vt:i4>458</vt:i4>
      </vt:variant>
      <vt:variant>
        <vt:i4>0</vt:i4>
      </vt:variant>
      <vt:variant>
        <vt:i4>5</vt:i4>
      </vt:variant>
      <vt:variant>
        <vt:lpwstr>https://pwtprod.nationelltklinisktkunskapsstod.se/globalassets/nkk/media/dokument/kunskapsstod/vardforlopp/generisk-modell-for-rehabilitering-och-delar-av-forsakringsmedicinskt-arbete_for-klinisk-verksamhet.pdf</vt:lpwstr>
      </vt:variant>
      <vt:variant>
        <vt:lpwstr/>
      </vt:variant>
      <vt:variant>
        <vt:i4>2097158</vt:i4>
      </vt:variant>
      <vt:variant>
        <vt:i4>456</vt:i4>
      </vt:variant>
      <vt:variant>
        <vt:i4>0</vt:i4>
      </vt:variant>
      <vt:variant>
        <vt:i4>5</vt:i4>
      </vt:variant>
      <vt:variant>
        <vt:lpwstr>https://d2flujgsl7escs.cloudfront.net/external/Generisk modell f%C3%B6r rehabilitering och delar av forsakringsmedicinskt arbete_for klinisk verksamhet.pdf</vt:lpwstr>
      </vt:variant>
      <vt:variant>
        <vt:lpwstr/>
      </vt:variant>
      <vt:variant>
        <vt:i4>3735649</vt:i4>
      </vt:variant>
      <vt:variant>
        <vt:i4>453</vt:i4>
      </vt:variant>
      <vt:variant>
        <vt:i4>0</vt:i4>
      </vt:variant>
      <vt:variant>
        <vt:i4>5</vt:i4>
      </vt:variant>
      <vt:variant>
        <vt:lpwstr>https://nationelltklinisktkunskapsstod.se/dokument/313bceea-e634-4878-9d6b-a789915ecc7e</vt:lpwstr>
      </vt:variant>
      <vt:variant>
        <vt:lpwstr/>
      </vt:variant>
      <vt:variant>
        <vt:i4>8126574</vt:i4>
      </vt:variant>
      <vt:variant>
        <vt:i4>450</vt:i4>
      </vt:variant>
      <vt:variant>
        <vt:i4>0</vt:i4>
      </vt:variant>
      <vt:variant>
        <vt:i4>5</vt:i4>
      </vt:variant>
      <vt:variant>
        <vt:lpwstr>https://d2flujgsl7escs.cloudfront.net/external/Vardforlopp_stroke_och_TIA_tidiga_insatser_och_vard_publicerad_version_220915.pdf</vt:lpwstr>
      </vt:variant>
      <vt:variant>
        <vt:lpwstr/>
      </vt:variant>
      <vt:variant>
        <vt:i4>7733369</vt:i4>
      </vt:variant>
      <vt:variant>
        <vt:i4>447</vt:i4>
      </vt:variant>
      <vt:variant>
        <vt:i4>0</vt:i4>
      </vt:variant>
      <vt:variant>
        <vt:i4>5</vt:i4>
      </vt:variant>
      <vt:variant>
        <vt:lpwstr>https://d2flujgsl7escs.cloudfront.net/external/Vardforlopp_stroke_och_TIA_fortsatt_vard_och_rehabilitering_publicerad_version_220915.pdf</vt:lpwstr>
      </vt:variant>
      <vt:variant>
        <vt:lpwstr/>
      </vt:variant>
      <vt:variant>
        <vt:i4>8126574</vt:i4>
      </vt:variant>
      <vt:variant>
        <vt:i4>444</vt:i4>
      </vt:variant>
      <vt:variant>
        <vt:i4>0</vt:i4>
      </vt:variant>
      <vt:variant>
        <vt:i4>5</vt:i4>
      </vt:variant>
      <vt:variant>
        <vt:lpwstr>https://d2flujgsl7escs.cloudfront.net/external/Vardforlopp_stroke_och_TIA_tidiga_insatser_och_vard_publicerad_version_220915.pdf</vt:lpwstr>
      </vt:variant>
      <vt:variant>
        <vt:lpwstr/>
      </vt:variant>
      <vt:variant>
        <vt:i4>2621564</vt:i4>
      </vt:variant>
      <vt:variant>
        <vt:i4>441</vt:i4>
      </vt:variant>
      <vt:variant>
        <vt:i4>0</vt:i4>
      </vt:variant>
      <vt:variant>
        <vt:i4>5</vt:i4>
      </vt:variant>
      <vt:variant>
        <vt:lpwstr>https://kunskapsstyrningvard.se/kunskapsstyrningvard/programomradenochsamverkansgrupper.44275.html</vt:lpwstr>
      </vt:variant>
      <vt:variant>
        <vt:lpwstr/>
      </vt:variant>
      <vt:variant>
        <vt:i4>1310773</vt:i4>
      </vt:variant>
      <vt:variant>
        <vt:i4>434</vt:i4>
      </vt:variant>
      <vt:variant>
        <vt:i4>0</vt:i4>
      </vt:variant>
      <vt:variant>
        <vt:i4>5</vt:i4>
      </vt:variant>
      <vt:variant>
        <vt:lpwstr/>
      </vt:variant>
      <vt:variant>
        <vt:lpwstr>_Toc180576381</vt:lpwstr>
      </vt:variant>
      <vt:variant>
        <vt:i4>1310773</vt:i4>
      </vt:variant>
      <vt:variant>
        <vt:i4>428</vt:i4>
      </vt:variant>
      <vt:variant>
        <vt:i4>0</vt:i4>
      </vt:variant>
      <vt:variant>
        <vt:i4>5</vt:i4>
      </vt:variant>
      <vt:variant>
        <vt:lpwstr/>
      </vt:variant>
      <vt:variant>
        <vt:lpwstr>_Toc180576380</vt:lpwstr>
      </vt:variant>
      <vt:variant>
        <vt:i4>1769525</vt:i4>
      </vt:variant>
      <vt:variant>
        <vt:i4>422</vt:i4>
      </vt:variant>
      <vt:variant>
        <vt:i4>0</vt:i4>
      </vt:variant>
      <vt:variant>
        <vt:i4>5</vt:i4>
      </vt:variant>
      <vt:variant>
        <vt:lpwstr/>
      </vt:variant>
      <vt:variant>
        <vt:lpwstr>_Toc180576379</vt:lpwstr>
      </vt:variant>
      <vt:variant>
        <vt:i4>1769525</vt:i4>
      </vt:variant>
      <vt:variant>
        <vt:i4>416</vt:i4>
      </vt:variant>
      <vt:variant>
        <vt:i4>0</vt:i4>
      </vt:variant>
      <vt:variant>
        <vt:i4>5</vt:i4>
      </vt:variant>
      <vt:variant>
        <vt:lpwstr/>
      </vt:variant>
      <vt:variant>
        <vt:lpwstr>_Toc180576378</vt:lpwstr>
      </vt:variant>
      <vt:variant>
        <vt:i4>1769525</vt:i4>
      </vt:variant>
      <vt:variant>
        <vt:i4>410</vt:i4>
      </vt:variant>
      <vt:variant>
        <vt:i4>0</vt:i4>
      </vt:variant>
      <vt:variant>
        <vt:i4>5</vt:i4>
      </vt:variant>
      <vt:variant>
        <vt:lpwstr/>
      </vt:variant>
      <vt:variant>
        <vt:lpwstr>_Toc180576377</vt:lpwstr>
      </vt:variant>
      <vt:variant>
        <vt:i4>1769525</vt:i4>
      </vt:variant>
      <vt:variant>
        <vt:i4>404</vt:i4>
      </vt:variant>
      <vt:variant>
        <vt:i4>0</vt:i4>
      </vt:variant>
      <vt:variant>
        <vt:i4>5</vt:i4>
      </vt:variant>
      <vt:variant>
        <vt:lpwstr/>
      </vt:variant>
      <vt:variant>
        <vt:lpwstr>_Toc180576376</vt:lpwstr>
      </vt:variant>
      <vt:variant>
        <vt:i4>1769525</vt:i4>
      </vt:variant>
      <vt:variant>
        <vt:i4>398</vt:i4>
      </vt:variant>
      <vt:variant>
        <vt:i4>0</vt:i4>
      </vt:variant>
      <vt:variant>
        <vt:i4>5</vt:i4>
      </vt:variant>
      <vt:variant>
        <vt:lpwstr/>
      </vt:variant>
      <vt:variant>
        <vt:lpwstr>_Toc180576375</vt:lpwstr>
      </vt:variant>
      <vt:variant>
        <vt:i4>1769525</vt:i4>
      </vt:variant>
      <vt:variant>
        <vt:i4>392</vt:i4>
      </vt:variant>
      <vt:variant>
        <vt:i4>0</vt:i4>
      </vt:variant>
      <vt:variant>
        <vt:i4>5</vt:i4>
      </vt:variant>
      <vt:variant>
        <vt:lpwstr/>
      </vt:variant>
      <vt:variant>
        <vt:lpwstr>_Toc180576374</vt:lpwstr>
      </vt:variant>
      <vt:variant>
        <vt:i4>1769525</vt:i4>
      </vt:variant>
      <vt:variant>
        <vt:i4>386</vt:i4>
      </vt:variant>
      <vt:variant>
        <vt:i4>0</vt:i4>
      </vt:variant>
      <vt:variant>
        <vt:i4>5</vt:i4>
      </vt:variant>
      <vt:variant>
        <vt:lpwstr/>
      </vt:variant>
      <vt:variant>
        <vt:lpwstr>_Toc180576373</vt:lpwstr>
      </vt:variant>
      <vt:variant>
        <vt:i4>1769525</vt:i4>
      </vt:variant>
      <vt:variant>
        <vt:i4>380</vt:i4>
      </vt:variant>
      <vt:variant>
        <vt:i4>0</vt:i4>
      </vt:variant>
      <vt:variant>
        <vt:i4>5</vt:i4>
      </vt:variant>
      <vt:variant>
        <vt:lpwstr/>
      </vt:variant>
      <vt:variant>
        <vt:lpwstr>_Toc180576372</vt:lpwstr>
      </vt:variant>
      <vt:variant>
        <vt:i4>1769525</vt:i4>
      </vt:variant>
      <vt:variant>
        <vt:i4>374</vt:i4>
      </vt:variant>
      <vt:variant>
        <vt:i4>0</vt:i4>
      </vt:variant>
      <vt:variant>
        <vt:i4>5</vt:i4>
      </vt:variant>
      <vt:variant>
        <vt:lpwstr/>
      </vt:variant>
      <vt:variant>
        <vt:lpwstr>_Toc180576371</vt:lpwstr>
      </vt:variant>
      <vt:variant>
        <vt:i4>1769525</vt:i4>
      </vt:variant>
      <vt:variant>
        <vt:i4>368</vt:i4>
      </vt:variant>
      <vt:variant>
        <vt:i4>0</vt:i4>
      </vt:variant>
      <vt:variant>
        <vt:i4>5</vt:i4>
      </vt:variant>
      <vt:variant>
        <vt:lpwstr/>
      </vt:variant>
      <vt:variant>
        <vt:lpwstr>_Toc180576370</vt:lpwstr>
      </vt:variant>
      <vt:variant>
        <vt:i4>1703989</vt:i4>
      </vt:variant>
      <vt:variant>
        <vt:i4>362</vt:i4>
      </vt:variant>
      <vt:variant>
        <vt:i4>0</vt:i4>
      </vt:variant>
      <vt:variant>
        <vt:i4>5</vt:i4>
      </vt:variant>
      <vt:variant>
        <vt:lpwstr/>
      </vt:variant>
      <vt:variant>
        <vt:lpwstr>_Toc180576369</vt:lpwstr>
      </vt:variant>
      <vt:variant>
        <vt:i4>1703989</vt:i4>
      </vt:variant>
      <vt:variant>
        <vt:i4>356</vt:i4>
      </vt:variant>
      <vt:variant>
        <vt:i4>0</vt:i4>
      </vt:variant>
      <vt:variant>
        <vt:i4>5</vt:i4>
      </vt:variant>
      <vt:variant>
        <vt:lpwstr/>
      </vt:variant>
      <vt:variant>
        <vt:lpwstr>_Toc180576368</vt:lpwstr>
      </vt:variant>
      <vt:variant>
        <vt:i4>1703989</vt:i4>
      </vt:variant>
      <vt:variant>
        <vt:i4>350</vt:i4>
      </vt:variant>
      <vt:variant>
        <vt:i4>0</vt:i4>
      </vt:variant>
      <vt:variant>
        <vt:i4>5</vt:i4>
      </vt:variant>
      <vt:variant>
        <vt:lpwstr/>
      </vt:variant>
      <vt:variant>
        <vt:lpwstr>_Toc180576367</vt:lpwstr>
      </vt:variant>
      <vt:variant>
        <vt:i4>1703989</vt:i4>
      </vt:variant>
      <vt:variant>
        <vt:i4>344</vt:i4>
      </vt:variant>
      <vt:variant>
        <vt:i4>0</vt:i4>
      </vt:variant>
      <vt:variant>
        <vt:i4>5</vt:i4>
      </vt:variant>
      <vt:variant>
        <vt:lpwstr/>
      </vt:variant>
      <vt:variant>
        <vt:lpwstr>_Toc180576366</vt:lpwstr>
      </vt:variant>
      <vt:variant>
        <vt:i4>1703989</vt:i4>
      </vt:variant>
      <vt:variant>
        <vt:i4>338</vt:i4>
      </vt:variant>
      <vt:variant>
        <vt:i4>0</vt:i4>
      </vt:variant>
      <vt:variant>
        <vt:i4>5</vt:i4>
      </vt:variant>
      <vt:variant>
        <vt:lpwstr/>
      </vt:variant>
      <vt:variant>
        <vt:lpwstr>_Toc180576365</vt:lpwstr>
      </vt:variant>
      <vt:variant>
        <vt:i4>1703989</vt:i4>
      </vt:variant>
      <vt:variant>
        <vt:i4>332</vt:i4>
      </vt:variant>
      <vt:variant>
        <vt:i4>0</vt:i4>
      </vt:variant>
      <vt:variant>
        <vt:i4>5</vt:i4>
      </vt:variant>
      <vt:variant>
        <vt:lpwstr/>
      </vt:variant>
      <vt:variant>
        <vt:lpwstr>_Toc180576364</vt:lpwstr>
      </vt:variant>
      <vt:variant>
        <vt:i4>1703989</vt:i4>
      </vt:variant>
      <vt:variant>
        <vt:i4>326</vt:i4>
      </vt:variant>
      <vt:variant>
        <vt:i4>0</vt:i4>
      </vt:variant>
      <vt:variant>
        <vt:i4>5</vt:i4>
      </vt:variant>
      <vt:variant>
        <vt:lpwstr/>
      </vt:variant>
      <vt:variant>
        <vt:lpwstr>_Toc180576363</vt:lpwstr>
      </vt:variant>
      <vt:variant>
        <vt:i4>1703989</vt:i4>
      </vt:variant>
      <vt:variant>
        <vt:i4>320</vt:i4>
      </vt:variant>
      <vt:variant>
        <vt:i4>0</vt:i4>
      </vt:variant>
      <vt:variant>
        <vt:i4>5</vt:i4>
      </vt:variant>
      <vt:variant>
        <vt:lpwstr/>
      </vt:variant>
      <vt:variant>
        <vt:lpwstr>_Toc180576362</vt:lpwstr>
      </vt:variant>
      <vt:variant>
        <vt:i4>1703989</vt:i4>
      </vt:variant>
      <vt:variant>
        <vt:i4>314</vt:i4>
      </vt:variant>
      <vt:variant>
        <vt:i4>0</vt:i4>
      </vt:variant>
      <vt:variant>
        <vt:i4>5</vt:i4>
      </vt:variant>
      <vt:variant>
        <vt:lpwstr/>
      </vt:variant>
      <vt:variant>
        <vt:lpwstr>_Toc180576361</vt:lpwstr>
      </vt:variant>
      <vt:variant>
        <vt:i4>1703989</vt:i4>
      </vt:variant>
      <vt:variant>
        <vt:i4>308</vt:i4>
      </vt:variant>
      <vt:variant>
        <vt:i4>0</vt:i4>
      </vt:variant>
      <vt:variant>
        <vt:i4>5</vt:i4>
      </vt:variant>
      <vt:variant>
        <vt:lpwstr/>
      </vt:variant>
      <vt:variant>
        <vt:lpwstr>_Toc180576360</vt:lpwstr>
      </vt:variant>
      <vt:variant>
        <vt:i4>1638453</vt:i4>
      </vt:variant>
      <vt:variant>
        <vt:i4>302</vt:i4>
      </vt:variant>
      <vt:variant>
        <vt:i4>0</vt:i4>
      </vt:variant>
      <vt:variant>
        <vt:i4>5</vt:i4>
      </vt:variant>
      <vt:variant>
        <vt:lpwstr/>
      </vt:variant>
      <vt:variant>
        <vt:lpwstr>_Toc180576359</vt:lpwstr>
      </vt:variant>
      <vt:variant>
        <vt:i4>1638453</vt:i4>
      </vt:variant>
      <vt:variant>
        <vt:i4>296</vt:i4>
      </vt:variant>
      <vt:variant>
        <vt:i4>0</vt:i4>
      </vt:variant>
      <vt:variant>
        <vt:i4>5</vt:i4>
      </vt:variant>
      <vt:variant>
        <vt:lpwstr/>
      </vt:variant>
      <vt:variant>
        <vt:lpwstr>_Toc180576358</vt:lpwstr>
      </vt:variant>
      <vt:variant>
        <vt:i4>1638453</vt:i4>
      </vt:variant>
      <vt:variant>
        <vt:i4>290</vt:i4>
      </vt:variant>
      <vt:variant>
        <vt:i4>0</vt:i4>
      </vt:variant>
      <vt:variant>
        <vt:i4>5</vt:i4>
      </vt:variant>
      <vt:variant>
        <vt:lpwstr/>
      </vt:variant>
      <vt:variant>
        <vt:lpwstr>_Toc180576357</vt:lpwstr>
      </vt:variant>
      <vt:variant>
        <vt:i4>1638453</vt:i4>
      </vt:variant>
      <vt:variant>
        <vt:i4>284</vt:i4>
      </vt:variant>
      <vt:variant>
        <vt:i4>0</vt:i4>
      </vt:variant>
      <vt:variant>
        <vt:i4>5</vt:i4>
      </vt:variant>
      <vt:variant>
        <vt:lpwstr/>
      </vt:variant>
      <vt:variant>
        <vt:lpwstr>_Toc180576356</vt:lpwstr>
      </vt:variant>
      <vt:variant>
        <vt:i4>1638453</vt:i4>
      </vt:variant>
      <vt:variant>
        <vt:i4>278</vt:i4>
      </vt:variant>
      <vt:variant>
        <vt:i4>0</vt:i4>
      </vt:variant>
      <vt:variant>
        <vt:i4>5</vt:i4>
      </vt:variant>
      <vt:variant>
        <vt:lpwstr/>
      </vt:variant>
      <vt:variant>
        <vt:lpwstr>_Toc180576355</vt:lpwstr>
      </vt:variant>
      <vt:variant>
        <vt:i4>1638453</vt:i4>
      </vt:variant>
      <vt:variant>
        <vt:i4>272</vt:i4>
      </vt:variant>
      <vt:variant>
        <vt:i4>0</vt:i4>
      </vt:variant>
      <vt:variant>
        <vt:i4>5</vt:i4>
      </vt:variant>
      <vt:variant>
        <vt:lpwstr/>
      </vt:variant>
      <vt:variant>
        <vt:lpwstr>_Toc180576354</vt:lpwstr>
      </vt:variant>
      <vt:variant>
        <vt:i4>1638453</vt:i4>
      </vt:variant>
      <vt:variant>
        <vt:i4>266</vt:i4>
      </vt:variant>
      <vt:variant>
        <vt:i4>0</vt:i4>
      </vt:variant>
      <vt:variant>
        <vt:i4>5</vt:i4>
      </vt:variant>
      <vt:variant>
        <vt:lpwstr/>
      </vt:variant>
      <vt:variant>
        <vt:lpwstr>_Toc180576353</vt:lpwstr>
      </vt:variant>
      <vt:variant>
        <vt:i4>1638453</vt:i4>
      </vt:variant>
      <vt:variant>
        <vt:i4>260</vt:i4>
      </vt:variant>
      <vt:variant>
        <vt:i4>0</vt:i4>
      </vt:variant>
      <vt:variant>
        <vt:i4>5</vt:i4>
      </vt:variant>
      <vt:variant>
        <vt:lpwstr/>
      </vt:variant>
      <vt:variant>
        <vt:lpwstr>_Toc180576352</vt:lpwstr>
      </vt:variant>
      <vt:variant>
        <vt:i4>1638453</vt:i4>
      </vt:variant>
      <vt:variant>
        <vt:i4>254</vt:i4>
      </vt:variant>
      <vt:variant>
        <vt:i4>0</vt:i4>
      </vt:variant>
      <vt:variant>
        <vt:i4>5</vt:i4>
      </vt:variant>
      <vt:variant>
        <vt:lpwstr/>
      </vt:variant>
      <vt:variant>
        <vt:lpwstr>_Toc180576351</vt:lpwstr>
      </vt:variant>
      <vt:variant>
        <vt:i4>1638453</vt:i4>
      </vt:variant>
      <vt:variant>
        <vt:i4>248</vt:i4>
      </vt:variant>
      <vt:variant>
        <vt:i4>0</vt:i4>
      </vt:variant>
      <vt:variant>
        <vt:i4>5</vt:i4>
      </vt:variant>
      <vt:variant>
        <vt:lpwstr/>
      </vt:variant>
      <vt:variant>
        <vt:lpwstr>_Toc180576350</vt:lpwstr>
      </vt:variant>
      <vt:variant>
        <vt:i4>1572917</vt:i4>
      </vt:variant>
      <vt:variant>
        <vt:i4>242</vt:i4>
      </vt:variant>
      <vt:variant>
        <vt:i4>0</vt:i4>
      </vt:variant>
      <vt:variant>
        <vt:i4>5</vt:i4>
      </vt:variant>
      <vt:variant>
        <vt:lpwstr/>
      </vt:variant>
      <vt:variant>
        <vt:lpwstr>_Toc180576349</vt:lpwstr>
      </vt:variant>
      <vt:variant>
        <vt:i4>1572917</vt:i4>
      </vt:variant>
      <vt:variant>
        <vt:i4>236</vt:i4>
      </vt:variant>
      <vt:variant>
        <vt:i4>0</vt:i4>
      </vt:variant>
      <vt:variant>
        <vt:i4>5</vt:i4>
      </vt:variant>
      <vt:variant>
        <vt:lpwstr/>
      </vt:variant>
      <vt:variant>
        <vt:lpwstr>_Toc180576348</vt:lpwstr>
      </vt:variant>
      <vt:variant>
        <vt:i4>1572917</vt:i4>
      </vt:variant>
      <vt:variant>
        <vt:i4>230</vt:i4>
      </vt:variant>
      <vt:variant>
        <vt:i4>0</vt:i4>
      </vt:variant>
      <vt:variant>
        <vt:i4>5</vt:i4>
      </vt:variant>
      <vt:variant>
        <vt:lpwstr/>
      </vt:variant>
      <vt:variant>
        <vt:lpwstr>_Toc180576347</vt:lpwstr>
      </vt:variant>
      <vt:variant>
        <vt:i4>1572917</vt:i4>
      </vt:variant>
      <vt:variant>
        <vt:i4>224</vt:i4>
      </vt:variant>
      <vt:variant>
        <vt:i4>0</vt:i4>
      </vt:variant>
      <vt:variant>
        <vt:i4>5</vt:i4>
      </vt:variant>
      <vt:variant>
        <vt:lpwstr/>
      </vt:variant>
      <vt:variant>
        <vt:lpwstr>_Toc180576346</vt:lpwstr>
      </vt:variant>
      <vt:variant>
        <vt:i4>1572917</vt:i4>
      </vt:variant>
      <vt:variant>
        <vt:i4>218</vt:i4>
      </vt:variant>
      <vt:variant>
        <vt:i4>0</vt:i4>
      </vt:variant>
      <vt:variant>
        <vt:i4>5</vt:i4>
      </vt:variant>
      <vt:variant>
        <vt:lpwstr/>
      </vt:variant>
      <vt:variant>
        <vt:lpwstr>_Toc180576345</vt:lpwstr>
      </vt:variant>
      <vt:variant>
        <vt:i4>1572917</vt:i4>
      </vt:variant>
      <vt:variant>
        <vt:i4>212</vt:i4>
      </vt:variant>
      <vt:variant>
        <vt:i4>0</vt:i4>
      </vt:variant>
      <vt:variant>
        <vt:i4>5</vt:i4>
      </vt:variant>
      <vt:variant>
        <vt:lpwstr/>
      </vt:variant>
      <vt:variant>
        <vt:lpwstr>_Toc180576344</vt:lpwstr>
      </vt:variant>
      <vt:variant>
        <vt:i4>1572917</vt:i4>
      </vt:variant>
      <vt:variant>
        <vt:i4>206</vt:i4>
      </vt:variant>
      <vt:variant>
        <vt:i4>0</vt:i4>
      </vt:variant>
      <vt:variant>
        <vt:i4>5</vt:i4>
      </vt:variant>
      <vt:variant>
        <vt:lpwstr/>
      </vt:variant>
      <vt:variant>
        <vt:lpwstr>_Toc180576343</vt:lpwstr>
      </vt:variant>
      <vt:variant>
        <vt:i4>1572917</vt:i4>
      </vt:variant>
      <vt:variant>
        <vt:i4>200</vt:i4>
      </vt:variant>
      <vt:variant>
        <vt:i4>0</vt:i4>
      </vt:variant>
      <vt:variant>
        <vt:i4>5</vt:i4>
      </vt:variant>
      <vt:variant>
        <vt:lpwstr/>
      </vt:variant>
      <vt:variant>
        <vt:lpwstr>_Toc180576342</vt:lpwstr>
      </vt:variant>
      <vt:variant>
        <vt:i4>1572917</vt:i4>
      </vt:variant>
      <vt:variant>
        <vt:i4>194</vt:i4>
      </vt:variant>
      <vt:variant>
        <vt:i4>0</vt:i4>
      </vt:variant>
      <vt:variant>
        <vt:i4>5</vt:i4>
      </vt:variant>
      <vt:variant>
        <vt:lpwstr/>
      </vt:variant>
      <vt:variant>
        <vt:lpwstr>_Toc180576341</vt:lpwstr>
      </vt:variant>
      <vt:variant>
        <vt:i4>1572917</vt:i4>
      </vt:variant>
      <vt:variant>
        <vt:i4>188</vt:i4>
      </vt:variant>
      <vt:variant>
        <vt:i4>0</vt:i4>
      </vt:variant>
      <vt:variant>
        <vt:i4>5</vt:i4>
      </vt:variant>
      <vt:variant>
        <vt:lpwstr/>
      </vt:variant>
      <vt:variant>
        <vt:lpwstr>_Toc180576340</vt:lpwstr>
      </vt:variant>
      <vt:variant>
        <vt:i4>2031669</vt:i4>
      </vt:variant>
      <vt:variant>
        <vt:i4>182</vt:i4>
      </vt:variant>
      <vt:variant>
        <vt:i4>0</vt:i4>
      </vt:variant>
      <vt:variant>
        <vt:i4>5</vt:i4>
      </vt:variant>
      <vt:variant>
        <vt:lpwstr/>
      </vt:variant>
      <vt:variant>
        <vt:lpwstr>_Toc180576339</vt:lpwstr>
      </vt:variant>
      <vt:variant>
        <vt:i4>2031669</vt:i4>
      </vt:variant>
      <vt:variant>
        <vt:i4>176</vt:i4>
      </vt:variant>
      <vt:variant>
        <vt:i4>0</vt:i4>
      </vt:variant>
      <vt:variant>
        <vt:i4>5</vt:i4>
      </vt:variant>
      <vt:variant>
        <vt:lpwstr/>
      </vt:variant>
      <vt:variant>
        <vt:lpwstr>_Toc180576338</vt:lpwstr>
      </vt:variant>
      <vt:variant>
        <vt:i4>2031669</vt:i4>
      </vt:variant>
      <vt:variant>
        <vt:i4>170</vt:i4>
      </vt:variant>
      <vt:variant>
        <vt:i4>0</vt:i4>
      </vt:variant>
      <vt:variant>
        <vt:i4>5</vt:i4>
      </vt:variant>
      <vt:variant>
        <vt:lpwstr/>
      </vt:variant>
      <vt:variant>
        <vt:lpwstr>_Toc180576337</vt:lpwstr>
      </vt:variant>
      <vt:variant>
        <vt:i4>2031669</vt:i4>
      </vt:variant>
      <vt:variant>
        <vt:i4>164</vt:i4>
      </vt:variant>
      <vt:variant>
        <vt:i4>0</vt:i4>
      </vt:variant>
      <vt:variant>
        <vt:i4>5</vt:i4>
      </vt:variant>
      <vt:variant>
        <vt:lpwstr/>
      </vt:variant>
      <vt:variant>
        <vt:lpwstr>_Toc180576336</vt:lpwstr>
      </vt:variant>
      <vt:variant>
        <vt:i4>2031669</vt:i4>
      </vt:variant>
      <vt:variant>
        <vt:i4>158</vt:i4>
      </vt:variant>
      <vt:variant>
        <vt:i4>0</vt:i4>
      </vt:variant>
      <vt:variant>
        <vt:i4>5</vt:i4>
      </vt:variant>
      <vt:variant>
        <vt:lpwstr/>
      </vt:variant>
      <vt:variant>
        <vt:lpwstr>_Toc180576335</vt:lpwstr>
      </vt:variant>
      <vt:variant>
        <vt:i4>2031669</vt:i4>
      </vt:variant>
      <vt:variant>
        <vt:i4>152</vt:i4>
      </vt:variant>
      <vt:variant>
        <vt:i4>0</vt:i4>
      </vt:variant>
      <vt:variant>
        <vt:i4>5</vt:i4>
      </vt:variant>
      <vt:variant>
        <vt:lpwstr/>
      </vt:variant>
      <vt:variant>
        <vt:lpwstr>_Toc180576334</vt:lpwstr>
      </vt:variant>
      <vt:variant>
        <vt:i4>2031669</vt:i4>
      </vt:variant>
      <vt:variant>
        <vt:i4>146</vt:i4>
      </vt:variant>
      <vt:variant>
        <vt:i4>0</vt:i4>
      </vt:variant>
      <vt:variant>
        <vt:i4>5</vt:i4>
      </vt:variant>
      <vt:variant>
        <vt:lpwstr/>
      </vt:variant>
      <vt:variant>
        <vt:lpwstr>_Toc180576333</vt:lpwstr>
      </vt:variant>
      <vt:variant>
        <vt:i4>2031669</vt:i4>
      </vt:variant>
      <vt:variant>
        <vt:i4>140</vt:i4>
      </vt:variant>
      <vt:variant>
        <vt:i4>0</vt:i4>
      </vt:variant>
      <vt:variant>
        <vt:i4>5</vt:i4>
      </vt:variant>
      <vt:variant>
        <vt:lpwstr/>
      </vt:variant>
      <vt:variant>
        <vt:lpwstr>_Toc180576332</vt:lpwstr>
      </vt:variant>
      <vt:variant>
        <vt:i4>2031669</vt:i4>
      </vt:variant>
      <vt:variant>
        <vt:i4>134</vt:i4>
      </vt:variant>
      <vt:variant>
        <vt:i4>0</vt:i4>
      </vt:variant>
      <vt:variant>
        <vt:i4>5</vt:i4>
      </vt:variant>
      <vt:variant>
        <vt:lpwstr/>
      </vt:variant>
      <vt:variant>
        <vt:lpwstr>_Toc180576331</vt:lpwstr>
      </vt:variant>
      <vt:variant>
        <vt:i4>2031669</vt:i4>
      </vt:variant>
      <vt:variant>
        <vt:i4>128</vt:i4>
      </vt:variant>
      <vt:variant>
        <vt:i4>0</vt:i4>
      </vt:variant>
      <vt:variant>
        <vt:i4>5</vt:i4>
      </vt:variant>
      <vt:variant>
        <vt:lpwstr/>
      </vt:variant>
      <vt:variant>
        <vt:lpwstr>_Toc180576330</vt:lpwstr>
      </vt:variant>
      <vt:variant>
        <vt:i4>1966133</vt:i4>
      </vt:variant>
      <vt:variant>
        <vt:i4>122</vt:i4>
      </vt:variant>
      <vt:variant>
        <vt:i4>0</vt:i4>
      </vt:variant>
      <vt:variant>
        <vt:i4>5</vt:i4>
      </vt:variant>
      <vt:variant>
        <vt:lpwstr/>
      </vt:variant>
      <vt:variant>
        <vt:lpwstr>_Toc180576329</vt:lpwstr>
      </vt:variant>
      <vt:variant>
        <vt:i4>1966133</vt:i4>
      </vt:variant>
      <vt:variant>
        <vt:i4>116</vt:i4>
      </vt:variant>
      <vt:variant>
        <vt:i4>0</vt:i4>
      </vt:variant>
      <vt:variant>
        <vt:i4>5</vt:i4>
      </vt:variant>
      <vt:variant>
        <vt:lpwstr/>
      </vt:variant>
      <vt:variant>
        <vt:lpwstr>_Toc180576328</vt:lpwstr>
      </vt:variant>
      <vt:variant>
        <vt:i4>1966133</vt:i4>
      </vt:variant>
      <vt:variant>
        <vt:i4>110</vt:i4>
      </vt:variant>
      <vt:variant>
        <vt:i4>0</vt:i4>
      </vt:variant>
      <vt:variant>
        <vt:i4>5</vt:i4>
      </vt:variant>
      <vt:variant>
        <vt:lpwstr/>
      </vt:variant>
      <vt:variant>
        <vt:lpwstr>_Toc180576327</vt:lpwstr>
      </vt:variant>
      <vt:variant>
        <vt:i4>1966133</vt:i4>
      </vt:variant>
      <vt:variant>
        <vt:i4>104</vt:i4>
      </vt:variant>
      <vt:variant>
        <vt:i4>0</vt:i4>
      </vt:variant>
      <vt:variant>
        <vt:i4>5</vt:i4>
      </vt:variant>
      <vt:variant>
        <vt:lpwstr/>
      </vt:variant>
      <vt:variant>
        <vt:lpwstr>_Toc180576326</vt:lpwstr>
      </vt:variant>
      <vt:variant>
        <vt:i4>1966133</vt:i4>
      </vt:variant>
      <vt:variant>
        <vt:i4>98</vt:i4>
      </vt:variant>
      <vt:variant>
        <vt:i4>0</vt:i4>
      </vt:variant>
      <vt:variant>
        <vt:i4>5</vt:i4>
      </vt:variant>
      <vt:variant>
        <vt:lpwstr/>
      </vt:variant>
      <vt:variant>
        <vt:lpwstr>_Toc180576325</vt:lpwstr>
      </vt:variant>
      <vt:variant>
        <vt:i4>1966133</vt:i4>
      </vt:variant>
      <vt:variant>
        <vt:i4>92</vt:i4>
      </vt:variant>
      <vt:variant>
        <vt:i4>0</vt:i4>
      </vt:variant>
      <vt:variant>
        <vt:i4>5</vt:i4>
      </vt:variant>
      <vt:variant>
        <vt:lpwstr/>
      </vt:variant>
      <vt:variant>
        <vt:lpwstr>_Toc180576324</vt:lpwstr>
      </vt:variant>
      <vt:variant>
        <vt:i4>1966133</vt:i4>
      </vt:variant>
      <vt:variant>
        <vt:i4>86</vt:i4>
      </vt:variant>
      <vt:variant>
        <vt:i4>0</vt:i4>
      </vt:variant>
      <vt:variant>
        <vt:i4>5</vt:i4>
      </vt:variant>
      <vt:variant>
        <vt:lpwstr/>
      </vt:variant>
      <vt:variant>
        <vt:lpwstr>_Toc180576323</vt:lpwstr>
      </vt:variant>
      <vt:variant>
        <vt:i4>1966133</vt:i4>
      </vt:variant>
      <vt:variant>
        <vt:i4>80</vt:i4>
      </vt:variant>
      <vt:variant>
        <vt:i4>0</vt:i4>
      </vt:variant>
      <vt:variant>
        <vt:i4>5</vt:i4>
      </vt:variant>
      <vt:variant>
        <vt:lpwstr/>
      </vt:variant>
      <vt:variant>
        <vt:lpwstr>_Toc180576322</vt:lpwstr>
      </vt:variant>
      <vt:variant>
        <vt:i4>1966133</vt:i4>
      </vt:variant>
      <vt:variant>
        <vt:i4>74</vt:i4>
      </vt:variant>
      <vt:variant>
        <vt:i4>0</vt:i4>
      </vt:variant>
      <vt:variant>
        <vt:i4>5</vt:i4>
      </vt:variant>
      <vt:variant>
        <vt:lpwstr/>
      </vt:variant>
      <vt:variant>
        <vt:lpwstr>_Toc180576321</vt:lpwstr>
      </vt:variant>
      <vt:variant>
        <vt:i4>1966133</vt:i4>
      </vt:variant>
      <vt:variant>
        <vt:i4>68</vt:i4>
      </vt:variant>
      <vt:variant>
        <vt:i4>0</vt:i4>
      </vt:variant>
      <vt:variant>
        <vt:i4>5</vt:i4>
      </vt:variant>
      <vt:variant>
        <vt:lpwstr/>
      </vt:variant>
      <vt:variant>
        <vt:lpwstr>_Toc180576320</vt:lpwstr>
      </vt:variant>
      <vt:variant>
        <vt:i4>1900597</vt:i4>
      </vt:variant>
      <vt:variant>
        <vt:i4>62</vt:i4>
      </vt:variant>
      <vt:variant>
        <vt:i4>0</vt:i4>
      </vt:variant>
      <vt:variant>
        <vt:i4>5</vt:i4>
      </vt:variant>
      <vt:variant>
        <vt:lpwstr/>
      </vt:variant>
      <vt:variant>
        <vt:lpwstr>_Toc180576319</vt:lpwstr>
      </vt:variant>
      <vt:variant>
        <vt:i4>1900597</vt:i4>
      </vt:variant>
      <vt:variant>
        <vt:i4>56</vt:i4>
      </vt:variant>
      <vt:variant>
        <vt:i4>0</vt:i4>
      </vt:variant>
      <vt:variant>
        <vt:i4>5</vt:i4>
      </vt:variant>
      <vt:variant>
        <vt:lpwstr/>
      </vt:variant>
      <vt:variant>
        <vt:lpwstr>_Toc180576318</vt:lpwstr>
      </vt:variant>
      <vt:variant>
        <vt:i4>1900597</vt:i4>
      </vt:variant>
      <vt:variant>
        <vt:i4>50</vt:i4>
      </vt:variant>
      <vt:variant>
        <vt:i4>0</vt:i4>
      </vt:variant>
      <vt:variant>
        <vt:i4>5</vt:i4>
      </vt:variant>
      <vt:variant>
        <vt:lpwstr/>
      </vt:variant>
      <vt:variant>
        <vt:lpwstr>_Toc180576317</vt:lpwstr>
      </vt:variant>
      <vt:variant>
        <vt:i4>1900597</vt:i4>
      </vt:variant>
      <vt:variant>
        <vt:i4>44</vt:i4>
      </vt:variant>
      <vt:variant>
        <vt:i4>0</vt:i4>
      </vt:variant>
      <vt:variant>
        <vt:i4>5</vt:i4>
      </vt:variant>
      <vt:variant>
        <vt:lpwstr/>
      </vt:variant>
      <vt:variant>
        <vt:lpwstr>_Toc180576316</vt:lpwstr>
      </vt:variant>
      <vt:variant>
        <vt:i4>1900597</vt:i4>
      </vt:variant>
      <vt:variant>
        <vt:i4>38</vt:i4>
      </vt:variant>
      <vt:variant>
        <vt:i4>0</vt:i4>
      </vt:variant>
      <vt:variant>
        <vt:i4>5</vt:i4>
      </vt:variant>
      <vt:variant>
        <vt:lpwstr/>
      </vt:variant>
      <vt:variant>
        <vt:lpwstr>_Toc180576315</vt:lpwstr>
      </vt:variant>
      <vt:variant>
        <vt:i4>1900597</vt:i4>
      </vt:variant>
      <vt:variant>
        <vt:i4>32</vt:i4>
      </vt:variant>
      <vt:variant>
        <vt:i4>0</vt:i4>
      </vt:variant>
      <vt:variant>
        <vt:i4>5</vt:i4>
      </vt:variant>
      <vt:variant>
        <vt:lpwstr/>
      </vt:variant>
      <vt:variant>
        <vt:lpwstr>_Toc180576314</vt:lpwstr>
      </vt:variant>
      <vt:variant>
        <vt:i4>1900597</vt:i4>
      </vt:variant>
      <vt:variant>
        <vt:i4>26</vt:i4>
      </vt:variant>
      <vt:variant>
        <vt:i4>0</vt:i4>
      </vt:variant>
      <vt:variant>
        <vt:i4>5</vt:i4>
      </vt:variant>
      <vt:variant>
        <vt:lpwstr/>
      </vt:variant>
      <vt:variant>
        <vt:lpwstr>_Toc180576313</vt:lpwstr>
      </vt:variant>
      <vt:variant>
        <vt:i4>1900597</vt:i4>
      </vt:variant>
      <vt:variant>
        <vt:i4>20</vt:i4>
      </vt:variant>
      <vt:variant>
        <vt:i4>0</vt:i4>
      </vt:variant>
      <vt:variant>
        <vt:i4>5</vt:i4>
      </vt:variant>
      <vt:variant>
        <vt:lpwstr/>
      </vt:variant>
      <vt:variant>
        <vt:lpwstr>_Toc180576312</vt:lpwstr>
      </vt:variant>
      <vt:variant>
        <vt:i4>1900597</vt:i4>
      </vt:variant>
      <vt:variant>
        <vt:i4>14</vt:i4>
      </vt:variant>
      <vt:variant>
        <vt:i4>0</vt:i4>
      </vt:variant>
      <vt:variant>
        <vt:i4>5</vt:i4>
      </vt:variant>
      <vt:variant>
        <vt:lpwstr/>
      </vt:variant>
      <vt:variant>
        <vt:lpwstr>_Toc180576311</vt:lpwstr>
      </vt:variant>
      <vt:variant>
        <vt:i4>1900597</vt:i4>
      </vt:variant>
      <vt:variant>
        <vt:i4>8</vt:i4>
      </vt:variant>
      <vt:variant>
        <vt:i4>0</vt:i4>
      </vt:variant>
      <vt:variant>
        <vt:i4>5</vt:i4>
      </vt:variant>
      <vt:variant>
        <vt:lpwstr/>
      </vt:variant>
      <vt:variant>
        <vt:lpwstr>_Toc180576310</vt:lpwstr>
      </vt:variant>
      <vt:variant>
        <vt:i4>1835061</vt:i4>
      </vt:variant>
      <vt:variant>
        <vt:i4>2</vt:i4>
      </vt:variant>
      <vt:variant>
        <vt:i4>0</vt:i4>
      </vt:variant>
      <vt:variant>
        <vt:i4>5</vt:i4>
      </vt:variant>
      <vt:variant>
        <vt:lpwstr/>
      </vt:variant>
      <vt:variant>
        <vt:lpwstr>_Toc180576309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Vriste Karin</dc:creator>
  <cp:keywords/>
  <cp:lastModifiedBy>Sabel Susanna</cp:lastModifiedBy>
  <cp:revision>43</cp:revision>
  <cp:lastPrinted>2020-12-03T20:29:00Z</cp:lastPrinted>
  <dcterms:created xsi:type="dcterms:W3CDTF">2024-04-12T17:48:00Z</dcterms:created>
  <dcterms:modified xsi:type="dcterms:W3CDTF">2024-11-21T09:48:00Z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0x0101002F9BC0E9AFA4354BBE1EEBDDB1053A5D</vt:lpwstr>
  </property>
  <property fmtid="{D5CDD505-2E9C-101B-9397-08002B2CF9AE}" pid="3" name="MediaServiceImageTags">
    <vt:lpwstr/>
  </property>
  <property fmtid="{D5CDD505-2E9C-101B-9397-08002B2CF9AE}" pid="4" name="Order">
    <vt:r8>157000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